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A81C8C" w14:textId="35D7272D" w:rsidR="002E13EA" w:rsidRDefault="002E4CC3" w:rsidP="00A60745">
      <w:pPr>
        <w:pStyle w:val="a3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81085FC" wp14:editId="48D80893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53A2">
        <w:t>Министерство науки и высшего образования Республики Казахстан</w:t>
      </w:r>
    </w:p>
    <w:p w14:paraId="795BEB6A" w14:textId="77777777" w:rsidR="002E13EA" w:rsidRDefault="002E13EA" w:rsidP="00A60745">
      <w:pPr>
        <w:pStyle w:val="a3"/>
      </w:pPr>
    </w:p>
    <w:p w14:paraId="5663496D" w14:textId="306C4D68" w:rsidR="002E13EA" w:rsidRDefault="00E553A2" w:rsidP="00A60745">
      <w:pPr>
        <w:pStyle w:val="a3"/>
        <w:jc w:val="center"/>
      </w:pPr>
      <w:r>
        <w:t>ВКТУ им. Д. Серикбаева</w:t>
      </w:r>
    </w:p>
    <w:p w14:paraId="3A04C79E" w14:textId="77777777" w:rsidR="002E13EA" w:rsidRDefault="002E13EA" w:rsidP="00A60745">
      <w:pPr>
        <w:pStyle w:val="a3"/>
      </w:pPr>
    </w:p>
    <w:p w14:paraId="646ADD40" w14:textId="77777777" w:rsidR="002E13EA" w:rsidRDefault="002E13EA" w:rsidP="00A60745">
      <w:pPr>
        <w:pStyle w:val="a3"/>
      </w:pPr>
    </w:p>
    <w:p w14:paraId="72B6CCD1" w14:textId="77777777" w:rsidR="002E13EA" w:rsidRDefault="00E553A2" w:rsidP="00A60745">
      <w:pPr>
        <w:pStyle w:val="a3"/>
        <w:ind w:left="6100"/>
      </w:pPr>
      <w:r>
        <w:t>УТВЕРЖДАЮ:</w:t>
      </w:r>
    </w:p>
    <w:p w14:paraId="69DC75B2" w14:textId="77777777" w:rsidR="002E13EA" w:rsidRDefault="00E553A2" w:rsidP="00A60745">
      <w:pPr>
        <w:pStyle w:val="a3"/>
        <w:ind w:left="6100"/>
      </w:pPr>
      <w:r>
        <w:t>Декан ШМиОПИ:</w:t>
      </w:r>
    </w:p>
    <w:p w14:paraId="499C0C99" w14:textId="77777777" w:rsidR="002E13EA" w:rsidRDefault="00E553A2" w:rsidP="00A60745">
      <w:pPr>
        <w:pStyle w:val="a3"/>
        <w:ind w:left="6100"/>
      </w:pPr>
      <w:r>
        <w:t>Оналбаева Ж.С.</w:t>
      </w:r>
    </w:p>
    <w:p w14:paraId="029C28BF" w14:textId="77777777" w:rsidR="002E13EA" w:rsidRDefault="00E553A2" w:rsidP="00A60745">
      <w:pPr>
        <w:pStyle w:val="a3"/>
        <w:ind w:left="6100"/>
      </w:pPr>
      <w:r>
        <w:t>_____________2022 г.</w:t>
      </w:r>
    </w:p>
    <w:p w14:paraId="3BD3CEBA" w14:textId="77777777" w:rsidR="002E13EA" w:rsidRDefault="002E13EA" w:rsidP="00A60745">
      <w:pPr>
        <w:pStyle w:val="a3"/>
      </w:pPr>
    </w:p>
    <w:p w14:paraId="47AE76E9" w14:textId="77777777" w:rsidR="002E13EA" w:rsidRDefault="002E13EA" w:rsidP="00A60745">
      <w:pPr>
        <w:pStyle w:val="a3"/>
      </w:pPr>
    </w:p>
    <w:p w14:paraId="0B14A21D" w14:textId="77777777" w:rsidR="002E13EA" w:rsidRDefault="002E13EA" w:rsidP="00A60745">
      <w:pPr>
        <w:pStyle w:val="a3"/>
      </w:pPr>
    </w:p>
    <w:p w14:paraId="319BE15E" w14:textId="77777777" w:rsidR="002E13EA" w:rsidRDefault="002E13EA" w:rsidP="00A60745">
      <w:pPr>
        <w:pStyle w:val="a3"/>
      </w:pPr>
    </w:p>
    <w:p w14:paraId="44219AC8" w14:textId="77777777" w:rsidR="002E13EA" w:rsidRDefault="002E13EA" w:rsidP="00A60745">
      <w:pPr>
        <w:pStyle w:val="a3"/>
      </w:pPr>
    </w:p>
    <w:p w14:paraId="583BB702" w14:textId="77777777" w:rsidR="002E13EA" w:rsidRDefault="002E13EA" w:rsidP="00A60745">
      <w:pPr>
        <w:pStyle w:val="a3"/>
      </w:pPr>
    </w:p>
    <w:p w14:paraId="05E8A517" w14:textId="77777777" w:rsidR="002E13EA" w:rsidRDefault="002E13EA" w:rsidP="00A60745">
      <w:pPr>
        <w:pStyle w:val="a3"/>
      </w:pPr>
    </w:p>
    <w:p w14:paraId="49122345" w14:textId="77777777" w:rsidR="002E13EA" w:rsidRDefault="002E13EA" w:rsidP="00A60745">
      <w:pPr>
        <w:pStyle w:val="a3"/>
      </w:pPr>
    </w:p>
    <w:p w14:paraId="57DFE595" w14:textId="77777777" w:rsidR="002E13EA" w:rsidRDefault="002E13EA" w:rsidP="00A60745">
      <w:pPr>
        <w:pStyle w:val="a3"/>
      </w:pPr>
    </w:p>
    <w:p w14:paraId="437764F6" w14:textId="77777777" w:rsidR="002E13EA" w:rsidRDefault="00E553A2" w:rsidP="00A60745">
      <w:pPr>
        <w:pStyle w:val="a3"/>
        <w:jc w:val="center"/>
      </w:pPr>
      <w:r>
        <w:rPr>
          <w:b/>
        </w:rPr>
        <w:t>ХИМИЯ</w:t>
      </w:r>
    </w:p>
    <w:p w14:paraId="5669176B" w14:textId="77777777" w:rsidR="002E13EA" w:rsidRDefault="00E553A2" w:rsidP="00A60745">
      <w:pPr>
        <w:pStyle w:val="a3"/>
        <w:jc w:val="center"/>
      </w:pPr>
      <w:r>
        <w:t>Рабочая учебная программа (силлабус)</w:t>
      </w:r>
    </w:p>
    <w:p w14:paraId="18B44CD9" w14:textId="77777777" w:rsidR="002E13EA" w:rsidRDefault="002E13EA" w:rsidP="00A60745">
      <w:pPr>
        <w:pStyle w:val="a3"/>
      </w:pPr>
    </w:p>
    <w:p w14:paraId="57F4E6AA" w14:textId="77777777" w:rsidR="002E13EA" w:rsidRDefault="002E13EA" w:rsidP="00A60745">
      <w:pPr>
        <w:pStyle w:val="a3"/>
      </w:pPr>
    </w:p>
    <w:p w14:paraId="6941ECAF" w14:textId="77777777" w:rsidR="002E13EA" w:rsidRDefault="002E13EA" w:rsidP="00A60745">
      <w:pPr>
        <w:pStyle w:val="a3"/>
      </w:pPr>
    </w:p>
    <w:p w14:paraId="2121E91E" w14:textId="77777777" w:rsidR="002E13EA" w:rsidRDefault="002E13EA" w:rsidP="00A60745">
      <w:pPr>
        <w:pStyle w:val="a3"/>
      </w:pPr>
    </w:p>
    <w:p w14:paraId="2F33E0BC" w14:textId="77777777" w:rsidR="000E08BC" w:rsidRDefault="00E553A2" w:rsidP="00A60745">
      <w:pPr>
        <w:pStyle w:val="a3"/>
      </w:pPr>
      <w:r>
        <w:t>Образовательная программа: </w:t>
      </w:r>
    </w:p>
    <w:p w14:paraId="0C28FC31" w14:textId="77777777" w:rsidR="000E08BC" w:rsidRDefault="00E553A2" w:rsidP="00A60745">
      <w:pPr>
        <w:pStyle w:val="a3"/>
      </w:pPr>
      <w:r>
        <w:t xml:space="preserve">6B07115 Проектирование и строительство автомобильных дорог, </w:t>
      </w:r>
    </w:p>
    <w:p w14:paraId="3E2CC59A" w14:textId="77777777" w:rsidR="000E08BC" w:rsidRDefault="00E553A2" w:rsidP="00A60745">
      <w:pPr>
        <w:pStyle w:val="a3"/>
      </w:pPr>
      <w:r>
        <w:t xml:space="preserve">6B08601 Водные ресурсы и водопользование, </w:t>
      </w:r>
    </w:p>
    <w:p w14:paraId="25C9F905" w14:textId="77777777" w:rsidR="000E08BC" w:rsidRDefault="00E553A2" w:rsidP="00A60745">
      <w:pPr>
        <w:pStyle w:val="a3"/>
      </w:pPr>
      <w:r>
        <w:t xml:space="preserve">6B07201 Металлургия, </w:t>
      </w:r>
    </w:p>
    <w:p w14:paraId="2CF8DAD3" w14:textId="56A57D6F" w:rsidR="002E13EA" w:rsidRDefault="00E553A2" w:rsidP="00A60745">
      <w:pPr>
        <w:pStyle w:val="a3"/>
      </w:pPr>
      <w:r>
        <w:t>6B07202 Обогащение полезных ископаемых</w:t>
      </w:r>
    </w:p>
    <w:p w14:paraId="02C319E1" w14:textId="77777777" w:rsidR="000E08BC" w:rsidRDefault="000E08BC" w:rsidP="00A60745">
      <w:pPr>
        <w:pStyle w:val="a3"/>
      </w:pPr>
    </w:p>
    <w:p w14:paraId="61EF8999" w14:textId="50630BA8" w:rsidR="002E13EA" w:rsidRPr="000E08BC" w:rsidRDefault="00E553A2" w:rsidP="00A60745">
      <w:pPr>
        <w:pStyle w:val="a3"/>
        <w:rPr>
          <w:lang w:val="en-US"/>
        </w:rPr>
      </w:pPr>
      <w:r>
        <w:t>Код</w:t>
      </w:r>
      <w:r w:rsidRPr="000E08BC">
        <w:rPr>
          <w:lang w:val="en-US"/>
        </w:rPr>
        <w:t xml:space="preserve"> </w:t>
      </w:r>
      <w:r>
        <w:t>дисциплины</w:t>
      </w:r>
      <w:r w:rsidRPr="000E08BC">
        <w:rPr>
          <w:lang w:val="en-US"/>
        </w:rPr>
        <w:t>: Him1204 (6B07201), Him1208 (6B07202), Him2208 (6B07115), Him2213 (6B08601)</w:t>
      </w:r>
    </w:p>
    <w:p w14:paraId="3D7E8E38" w14:textId="77777777" w:rsidR="002E13EA" w:rsidRDefault="00E553A2" w:rsidP="00A60745">
      <w:pPr>
        <w:pStyle w:val="a3"/>
      </w:pPr>
      <w:r>
        <w:t>Количество кредитов: 5</w:t>
      </w:r>
    </w:p>
    <w:p w14:paraId="3B22D9CE" w14:textId="77777777" w:rsidR="002E13EA" w:rsidRDefault="00E553A2" w:rsidP="00A60745">
      <w:pPr>
        <w:pStyle w:val="a3"/>
      </w:pPr>
      <w:r>
        <w:t>Цикл: БД</w:t>
      </w:r>
    </w:p>
    <w:p w14:paraId="430A770C" w14:textId="77777777" w:rsidR="002E13EA" w:rsidRDefault="00E553A2" w:rsidP="00A60745">
      <w:pPr>
        <w:pStyle w:val="a3"/>
      </w:pPr>
      <w:r>
        <w:t>Компонент: ВК</w:t>
      </w:r>
    </w:p>
    <w:p w14:paraId="0385DE94" w14:textId="77777777" w:rsidR="002E13EA" w:rsidRDefault="002E13EA" w:rsidP="00A60745">
      <w:pPr>
        <w:pStyle w:val="a3"/>
      </w:pPr>
    </w:p>
    <w:p w14:paraId="41B897BA" w14:textId="77777777" w:rsidR="002E13EA" w:rsidRDefault="002E13EA" w:rsidP="00A60745">
      <w:pPr>
        <w:pStyle w:val="a3"/>
      </w:pPr>
    </w:p>
    <w:p w14:paraId="61A18ABE" w14:textId="77777777" w:rsidR="002E13EA" w:rsidRDefault="002E13EA" w:rsidP="00A60745">
      <w:pPr>
        <w:pStyle w:val="a3"/>
      </w:pPr>
    </w:p>
    <w:p w14:paraId="0D548281" w14:textId="77777777" w:rsidR="002E13EA" w:rsidRDefault="002E13EA" w:rsidP="00A60745">
      <w:pPr>
        <w:pStyle w:val="a3"/>
      </w:pPr>
    </w:p>
    <w:p w14:paraId="7E1F3C6B" w14:textId="77777777" w:rsidR="002E13EA" w:rsidRDefault="002E13EA" w:rsidP="00A60745">
      <w:pPr>
        <w:pStyle w:val="a3"/>
      </w:pPr>
    </w:p>
    <w:p w14:paraId="0F5DBF7F" w14:textId="77777777" w:rsidR="002E13EA" w:rsidRDefault="002E13EA" w:rsidP="00A60745">
      <w:pPr>
        <w:pStyle w:val="a3"/>
      </w:pPr>
    </w:p>
    <w:p w14:paraId="1A8830E6" w14:textId="77777777" w:rsidR="002E13EA" w:rsidRDefault="002E13EA" w:rsidP="00A60745">
      <w:pPr>
        <w:pStyle w:val="a3"/>
      </w:pPr>
    </w:p>
    <w:p w14:paraId="75C89F26" w14:textId="77777777" w:rsidR="002E13EA" w:rsidRDefault="002E13EA" w:rsidP="00A60745">
      <w:pPr>
        <w:pStyle w:val="a3"/>
      </w:pPr>
    </w:p>
    <w:p w14:paraId="2C8E6C77" w14:textId="77777777" w:rsidR="002E13EA" w:rsidRDefault="002E13EA" w:rsidP="00A60745">
      <w:pPr>
        <w:pStyle w:val="a3"/>
      </w:pPr>
    </w:p>
    <w:p w14:paraId="6EE3EE37" w14:textId="77777777" w:rsidR="002E13EA" w:rsidRDefault="002E13EA" w:rsidP="00A60745">
      <w:pPr>
        <w:pStyle w:val="a3"/>
      </w:pPr>
    </w:p>
    <w:p w14:paraId="39369DC8" w14:textId="77777777" w:rsidR="002E13EA" w:rsidRDefault="002E13EA" w:rsidP="00A60745">
      <w:pPr>
        <w:pStyle w:val="a3"/>
      </w:pPr>
    </w:p>
    <w:p w14:paraId="7F4FC769" w14:textId="77777777" w:rsidR="002E13EA" w:rsidRDefault="002E13EA" w:rsidP="00A60745">
      <w:pPr>
        <w:pStyle w:val="a3"/>
      </w:pPr>
    </w:p>
    <w:p w14:paraId="32A20B78" w14:textId="77777777" w:rsidR="002E13EA" w:rsidRDefault="002E13EA" w:rsidP="00A60745">
      <w:pPr>
        <w:pStyle w:val="a3"/>
      </w:pPr>
    </w:p>
    <w:p w14:paraId="0D9ECC0B" w14:textId="77777777" w:rsidR="002E13EA" w:rsidRDefault="00E553A2" w:rsidP="00A60745">
      <w:pPr>
        <w:pStyle w:val="a3"/>
        <w:jc w:val="center"/>
      </w:pPr>
      <w:r>
        <w:lastRenderedPageBreak/>
        <w:t>Усть-Каменогорск, 2022</w:t>
      </w:r>
      <w:r>
        <w:br w:type="page"/>
      </w:r>
    </w:p>
    <w:p w14:paraId="2006867C" w14:textId="77777777" w:rsidR="002E13EA" w:rsidRDefault="00E553A2" w:rsidP="00A60745">
      <w:pPr>
        <w:pStyle w:val="a3"/>
        <w:ind w:firstLine="567"/>
      </w:pPr>
      <w:r>
        <w:lastRenderedPageBreak/>
        <w:t>Рабочая учебная программа (силлабус) разработана в школе «ШМиОПИ»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14:paraId="3561F746" w14:textId="77777777" w:rsidR="002E13EA" w:rsidRDefault="002E13EA" w:rsidP="00A60745">
      <w:pPr>
        <w:pStyle w:val="a3"/>
      </w:pPr>
    </w:p>
    <w:p w14:paraId="0A580310" w14:textId="77777777" w:rsidR="002E13EA" w:rsidRDefault="00E553A2" w:rsidP="00A60745">
      <w:pPr>
        <w:pStyle w:val="a3"/>
      </w:pPr>
      <w:r>
        <w:t>Одобрено Комиссией по обеспечению качества</w:t>
      </w:r>
    </w:p>
    <w:p w14:paraId="6D7A2CFD" w14:textId="77777777" w:rsidR="002E13EA" w:rsidRDefault="002E13EA" w:rsidP="00A60745">
      <w:pPr>
        <w:pStyle w:val="a3"/>
      </w:pPr>
    </w:p>
    <w:p w14:paraId="031CDE40" w14:textId="77777777" w:rsidR="002E13EA" w:rsidRDefault="00E553A2" w:rsidP="00A60745">
      <w:pPr>
        <w:pStyle w:val="a3"/>
        <w:tabs>
          <w:tab w:val="left" w:pos="6500"/>
        </w:tabs>
      </w:pPr>
      <w:r>
        <w:t>Председатель</w:t>
      </w:r>
      <w:r>
        <w:tab/>
        <w:t>ФИО</w:t>
      </w:r>
    </w:p>
    <w:p w14:paraId="0586E5F1" w14:textId="12716BF0" w:rsidR="002E13EA" w:rsidRDefault="00E553A2" w:rsidP="00A60745">
      <w:pPr>
        <w:pStyle w:val="a3"/>
      </w:pPr>
      <w:r>
        <w:t xml:space="preserve">Дата    </w:t>
      </w:r>
      <w:r w:rsidR="002E5EEB">
        <w:t>29</w:t>
      </w:r>
      <w:r>
        <w:t>.0</w:t>
      </w:r>
      <w:r w:rsidR="002E5EEB">
        <w:t>8</w:t>
      </w:r>
      <w:r>
        <w:t>.20</w:t>
      </w:r>
      <w:r w:rsidR="002E5EEB">
        <w:t>22</w:t>
      </w:r>
      <w:r>
        <w:t xml:space="preserve"> г.   протокол </w:t>
      </w:r>
      <w:r w:rsidR="002E5EEB">
        <w:t>№ 1</w:t>
      </w:r>
    </w:p>
    <w:p w14:paraId="232FF3DF" w14:textId="77777777" w:rsidR="002E13EA" w:rsidRDefault="002E13EA" w:rsidP="00A60745">
      <w:pPr>
        <w:pStyle w:val="a3"/>
      </w:pPr>
    </w:p>
    <w:p w14:paraId="01AB67A8" w14:textId="77777777" w:rsidR="002E13EA" w:rsidRDefault="00E553A2" w:rsidP="00A60745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Абдулина С.А.</w:t>
      </w:r>
    </w:p>
    <w:p w14:paraId="27B43E5C" w14:textId="77777777" w:rsidR="002E13EA" w:rsidRDefault="00E553A2" w:rsidP="00A60745">
      <w:pPr>
        <w:pStyle w:val="a3"/>
        <w:tabs>
          <w:tab w:val="left" w:pos="6500"/>
        </w:tabs>
        <w:ind w:left="6500" w:hanging="6500"/>
        <w:jc w:val="left"/>
      </w:pPr>
      <w:r>
        <w:tab/>
        <w:t>6B07201</w:t>
      </w:r>
    </w:p>
    <w:p w14:paraId="48C91299" w14:textId="77777777" w:rsidR="002E13EA" w:rsidRDefault="00E553A2" w:rsidP="00A60745">
      <w:pPr>
        <w:pStyle w:val="a3"/>
        <w:tabs>
          <w:tab w:val="left" w:pos="6500"/>
        </w:tabs>
        <w:ind w:left="6500" w:hanging="6500"/>
        <w:jc w:val="left"/>
      </w:pPr>
      <w:r>
        <w:tab/>
        <w:t>Бакирбаева А.А.</w:t>
      </w:r>
    </w:p>
    <w:p w14:paraId="64DB4F22" w14:textId="77777777" w:rsidR="002E13EA" w:rsidRDefault="00E553A2" w:rsidP="00A60745">
      <w:pPr>
        <w:pStyle w:val="a3"/>
        <w:tabs>
          <w:tab w:val="left" w:pos="6500"/>
        </w:tabs>
        <w:ind w:left="6500" w:hanging="6500"/>
        <w:jc w:val="left"/>
      </w:pPr>
      <w:r>
        <w:tab/>
        <w:t>6B07115</w:t>
      </w:r>
    </w:p>
    <w:p w14:paraId="4C77C1E3" w14:textId="77777777" w:rsidR="002E13EA" w:rsidRDefault="00E553A2" w:rsidP="00A60745">
      <w:pPr>
        <w:pStyle w:val="a3"/>
        <w:tabs>
          <w:tab w:val="left" w:pos="6500"/>
        </w:tabs>
        <w:ind w:left="6500" w:hanging="6500"/>
        <w:jc w:val="left"/>
      </w:pPr>
      <w:r>
        <w:tab/>
        <w:t>Әділқанова М.Ә.</w:t>
      </w:r>
    </w:p>
    <w:p w14:paraId="295608F1" w14:textId="77777777" w:rsidR="002E13EA" w:rsidRDefault="00E553A2" w:rsidP="00A60745">
      <w:pPr>
        <w:pStyle w:val="a3"/>
        <w:tabs>
          <w:tab w:val="left" w:pos="6500"/>
        </w:tabs>
        <w:ind w:left="6500" w:hanging="6500"/>
        <w:jc w:val="left"/>
      </w:pPr>
      <w:r>
        <w:tab/>
        <w:t>6B07202</w:t>
      </w:r>
    </w:p>
    <w:p w14:paraId="64A1D978" w14:textId="77777777" w:rsidR="002E13EA" w:rsidRDefault="00E553A2" w:rsidP="00A60745">
      <w:pPr>
        <w:pStyle w:val="a3"/>
        <w:tabs>
          <w:tab w:val="left" w:pos="6500"/>
        </w:tabs>
        <w:ind w:left="6500" w:hanging="6500"/>
        <w:jc w:val="left"/>
      </w:pPr>
      <w:r>
        <w:tab/>
        <w:t>Колпакова В.П.</w:t>
      </w:r>
    </w:p>
    <w:p w14:paraId="3020BB38" w14:textId="77777777" w:rsidR="002E13EA" w:rsidRDefault="00E553A2" w:rsidP="00A60745">
      <w:pPr>
        <w:pStyle w:val="a3"/>
        <w:tabs>
          <w:tab w:val="left" w:pos="6500"/>
        </w:tabs>
        <w:ind w:left="6500" w:hanging="6500"/>
        <w:jc w:val="left"/>
      </w:pPr>
      <w:r>
        <w:tab/>
        <w:t>6B08601</w:t>
      </w:r>
    </w:p>
    <w:p w14:paraId="72BB1906" w14:textId="77777777" w:rsidR="002E13EA" w:rsidRDefault="002E13EA" w:rsidP="00A60745">
      <w:pPr>
        <w:pStyle w:val="a3"/>
      </w:pPr>
    </w:p>
    <w:p w14:paraId="0EBBF88A" w14:textId="77777777" w:rsidR="002E13EA" w:rsidRDefault="00E553A2" w:rsidP="00A60745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Серая Н.В.</w:t>
      </w:r>
    </w:p>
    <w:p w14:paraId="5C3A7543" w14:textId="77777777" w:rsidR="002E13EA" w:rsidRDefault="00E553A2" w:rsidP="00A60745">
      <w:pPr>
        <w:pStyle w:val="a3"/>
        <w:tabs>
          <w:tab w:val="left" w:pos="6500"/>
        </w:tabs>
        <w:ind w:left="6500" w:hanging="6500"/>
        <w:jc w:val="left"/>
      </w:pPr>
      <w:r>
        <w:tab/>
        <w:t>Ассоциированный профессор</w:t>
      </w:r>
    </w:p>
    <w:p w14:paraId="49B16ED8" w14:textId="77777777" w:rsidR="002E13EA" w:rsidRDefault="002E13EA" w:rsidP="00A60745">
      <w:pPr>
        <w:pStyle w:val="a3"/>
      </w:pPr>
    </w:p>
    <w:p w14:paraId="36F636B3" w14:textId="77777777" w:rsidR="002E13EA" w:rsidRDefault="002E13EA" w:rsidP="00A60745">
      <w:pPr>
        <w:pStyle w:val="a3"/>
      </w:pPr>
    </w:p>
    <w:p w14:paraId="1E9D4FE4" w14:textId="77777777" w:rsidR="002E13EA" w:rsidRDefault="00E553A2" w:rsidP="00A60745">
      <w:pPr>
        <w:pStyle w:val="a3"/>
      </w:pPr>
      <w:r>
        <w:t>СОГЛАСОВАНО:</w:t>
      </w:r>
    </w:p>
    <w:p w14:paraId="140E8FA9" w14:textId="77777777" w:rsidR="002E13EA" w:rsidRDefault="00E553A2" w:rsidP="00A60745">
      <w:pPr>
        <w:pStyle w:val="a3"/>
        <w:tabs>
          <w:tab w:val="left" w:pos="6500"/>
        </w:tabs>
      </w:pPr>
      <w:r>
        <w:t>Декан ШАиС</w:t>
      </w:r>
      <w:r>
        <w:tab/>
        <w:t>Алдунгарова А.К.</w:t>
      </w:r>
    </w:p>
    <w:p w14:paraId="0DA9F1DB" w14:textId="77777777" w:rsidR="002E13EA" w:rsidRDefault="002E13EA" w:rsidP="00A60745">
      <w:pPr>
        <w:pStyle w:val="a3"/>
      </w:pPr>
    </w:p>
    <w:p w14:paraId="4BB01F85" w14:textId="77777777" w:rsidR="002E13EA" w:rsidRDefault="00E553A2" w:rsidP="00A60745">
      <w:pPr>
        <w:pStyle w:val="a3"/>
      </w:pPr>
      <w:r>
        <w:br w:type="page"/>
      </w:r>
    </w:p>
    <w:p w14:paraId="3EB61DAA" w14:textId="77777777" w:rsidR="002E13EA" w:rsidRDefault="00E553A2" w:rsidP="00A60745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14:paraId="6B9CCF42" w14:textId="77777777" w:rsidR="002E13EA" w:rsidRDefault="002E13EA" w:rsidP="00A60745">
      <w:pPr>
        <w:pStyle w:val="a3"/>
      </w:pPr>
    </w:p>
    <w:p w14:paraId="79C80245" w14:textId="77777777" w:rsidR="002E13EA" w:rsidRDefault="00E553A2" w:rsidP="00A60745">
      <w:pPr>
        <w:pStyle w:val="a3"/>
        <w:jc w:val="center"/>
      </w:pPr>
      <w:r>
        <w:rPr>
          <w:b/>
        </w:rPr>
        <w:t>1.1 Краткое описание дисциплины</w:t>
      </w:r>
    </w:p>
    <w:p w14:paraId="090C1578" w14:textId="77777777" w:rsidR="002E13EA" w:rsidRDefault="002E13EA" w:rsidP="00A60745">
      <w:pPr>
        <w:pStyle w:val="a3"/>
      </w:pPr>
    </w:p>
    <w:p w14:paraId="2FA04E92" w14:textId="77777777" w:rsidR="002E13EA" w:rsidRDefault="00E553A2" w:rsidP="00A60745">
      <w:pPr>
        <w:pStyle w:val="a3"/>
        <w:ind w:firstLine="567"/>
      </w:pPr>
      <w:r>
        <w:t>Изучает общетеоретическую базу курса химии и составляет основные понятия и законы химии, учение о строении вещества, термодинамику и энергетику химических реакций. Рассматривает основные химические системы, растворы, роль дисперсных систем в решении инженерно-технических проблем. Изучение курса сопровождается выполнением лабораторных работ, упражнений, решением типовых и творческих задач.</w:t>
      </w:r>
    </w:p>
    <w:p w14:paraId="33F316CC" w14:textId="77777777" w:rsidR="002E13EA" w:rsidRDefault="002E13EA" w:rsidP="00A60745">
      <w:pPr>
        <w:pStyle w:val="a3"/>
      </w:pPr>
    </w:p>
    <w:p w14:paraId="0FBE6F32" w14:textId="77777777" w:rsidR="002E13EA" w:rsidRDefault="00E553A2" w:rsidP="00A60745">
      <w:pPr>
        <w:pStyle w:val="a3"/>
        <w:jc w:val="center"/>
      </w:pPr>
      <w:r>
        <w:rPr>
          <w:b/>
        </w:rPr>
        <w:t>1.2 Цель и задачи изучения дисциплины</w:t>
      </w:r>
    </w:p>
    <w:p w14:paraId="17BC97E6" w14:textId="77777777" w:rsidR="002E13EA" w:rsidRDefault="002E13EA" w:rsidP="00A60745">
      <w:pPr>
        <w:pStyle w:val="a3"/>
      </w:pPr>
    </w:p>
    <w:p w14:paraId="391C1804" w14:textId="77777777" w:rsidR="002E13EA" w:rsidRDefault="00E553A2" w:rsidP="00A60745">
      <w:pPr>
        <w:pStyle w:val="a3"/>
        <w:ind w:firstLine="567"/>
      </w:pPr>
      <w:r>
        <w:t>Цель изучения дисциплины:</w:t>
      </w:r>
    </w:p>
    <w:p w14:paraId="05D2138B" w14:textId="77777777" w:rsidR="002E13EA" w:rsidRDefault="00E553A2" w:rsidP="00A60745">
      <w:pPr>
        <w:pStyle w:val="a3"/>
        <w:ind w:firstLine="567"/>
      </w:pPr>
      <w:r>
        <w:t>Целью освоения дисциплины «Химия» является приобретение студентами химических знаний и навыков, позволяющих применять их при освоении других дисциплин образовательного цикла и последующей профессиональной деятельности, обеспечение фундаментальной подготовки бакалавров по теоретическим вопросам химии на основе усвоения основных законов, закономерностей протекания химических процессов, экспериментальных методов науки.</w:t>
      </w:r>
    </w:p>
    <w:p w14:paraId="674476EA" w14:textId="77777777" w:rsidR="002E13EA" w:rsidRDefault="002E13EA" w:rsidP="00A60745">
      <w:pPr>
        <w:pStyle w:val="a3"/>
      </w:pPr>
    </w:p>
    <w:p w14:paraId="4892CA6C" w14:textId="77777777" w:rsidR="002E13EA" w:rsidRDefault="00E553A2" w:rsidP="00A60745">
      <w:pPr>
        <w:pStyle w:val="a3"/>
        <w:ind w:firstLine="567"/>
      </w:pPr>
      <w:r>
        <w:t>Задачи изучения дисциплины:</w:t>
      </w:r>
    </w:p>
    <w:p w14:paraId="426C5BCA" w14:textId="509B036B" w:rsidR="002E13EA" w:rsidRDefault="00E553A2" w:rsidP="00A60745">
      <w:pPr>
        <w:pStyle w:val="a3"/>
        <w:ind w:firstLine="567"/>
      </w:pPr>
      <w:r>
        <w:t>Для достижения этой цели преподавание дисциплины предполагает: 1. ознакомить студентов с основными понятиями, законами и методами химии как науки, составляющей фундамент всей системы химических знаний; 2. способствовать формированию у студента обобщенных приемов исследовательской деятельности (постановка задачи, теоретическое обоснование и экспериментальная проверка ее решения), научного взгляда на мир в целом; 3. довести до сознания студентов тот факт, что химия является фундаментальной наукой и мощным инструментом исследования и познания процессов, происходящих в окружающем нас мире и внутри нас; 4. развить у студентов профессиональное химическое мышление, чтобы будущий бакалавр смог переносить общие методы научной работы в работу по специальности; 5. обеспечить возможность овладения студентами совокупностью химических знаний и умений, соответствующих уровню бакалавра по соответствующему профилю. Теоретическая часть дисциплины излагается в лекционном курсе. Полученные знания закрепляются на практических и лабораторных занятиях. Самостоятельная работа предусматривает работу с учебниками и учебными пособиями, подготовку к практическим и лабораторным занятиям, выполнение домашних заданий, подготовку к контрольным работам и коллоквиумам.</w:t>
      </w:r>
    </w:p>
    <w:p w14:paraId="520A23F5" w14:textId="77777777" w:rsidR="002E13EA" w:rsidRDefault="002E13EA" w:rsidP="00A60745">
      <w:pPr>
        <w:pStyle w:val="a3"/>
      </w:pPr>
    </w:p>
    <w:p w14:paraId="6A124418" w14:textId="77777777" w:rsidR="002E13EA" w:rsidRDefault="00E553A2" w:rsidP="00A60745">
      <w:pPr>
        <w:pStyle w:val="a3"/>
        <w:jc w:val="center"/>
      </w:pPr>
      <w:r>
        <w:rPr>
          <w:b/>
        </w:rPr>
        <w:t>1.3 Результаты обучения</w:t>
      </w:r>
    </w:p>
    <w:p w14:paraId="59CB419B" w14:textId="77777777" w:rsidR="002E13EA" w:rsidRDefault="002E13EA" w:rsidP="00A60745">
      <w:pPr>
        <w:pStyle w:val="a3"/>
      </w:pPr>
    </w:p>
    <w:p w14:paraId="65A0BEEF" w14:textId="77777777" w:rsidR="002E13EA" w:rsidRDefault="00E553A2" w:rsidP="00A60745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14:paraId="62C9B8AE" w14:textId="77777777" w:rsidR="002E13EA" w:rsidRDefault="002E13EA" w:rsidP="00A6074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57"/>
        <w:gridCol w:w="3884"/>
        <w:gridCol w:w="3597"/>
      </w:tblGrid>
      <w:tr w:rsidR="002E13EA" w:rsidRPr="00A60745" w14:paraId="4B26049E" w14:textId="77777777">
        <w:trPr>
          <w:tblHeader/>
        </w:trPr>
        <w:tc>
          <w:tcPr>
            <w:tcW w:w="1119" w:type="pct"/>
            <w:vMerge w:val="restart"/>
          </w:tcPr>
          <w:p w14:paraId="6FBECD97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14:paraId="05E206A8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Результаты обучения (единицы ключевых компетенций)</w:t>
            </w:r>
          </w:p>
        </w:tc>
      </w:tr>
      <w:tr w:rsidR="002E13EA" w:rsidRPr="00A60745" w14:paraId="208D6820" w14:textId="77777777">
        <w:trPr>
          <w:tblHeader/>
        </w:trPr>
        <w:tc>
          <w:tcPr>
            <w:tcW w:w="0" w:type="auto"/>
            <w:vMerge/>
          </w:tcPr>
          <w:p w14:paraId="0C8BF3F9" w14:textId="77777777" w:rsidR="002E13EA" w:rsidRPr="00A60745" w:rsidRDefault="002E13EA" w:rsidP="00A60745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2015" w:type="pct"/>
          </w:tcPr>
          <w:p w14:paraId="701B5160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образовательной программы</w:t>
            </w:r>
          </w:p>
        </w:tc>
        <w:tc>
          <w:tcPr>
            <w:tcW w:w="1866" w:type="pct"/>
          </w:tcPr>
          <w:p w14:paraId="630DB95F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дисциплины</w:t>
            </w:r>
          </w:p>
        </w:tc>
      </w:tr>
      <w:tr w:rsidR="002E13EA" w:rsidRPr="00A60745" w14:paraId="0A840D4D" w14:textId="77777777">
        <w:tc>
          <w:tcPr>
            <w:tcW w:w="0" w:type="auto"/>
            <w:vMerge w:val="restart"/>
          </w:tcPr>
          <w:p w14:paraId="6BE05BB4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 xml:space="preserve">КК4 - Способность выявить естественнонаучную сущность проблем, возникающих в ходе </w:t>
            </w:r>
            <w:r w:rsidRPr="00A60745">
              <w:rPr>
                <w:sz w:val="20"/>
                <w:szCs w:val="20"/>
              </w:rPr>
              <w:lastRenderedPageBreak/>
              <w:t>профессиональной деятельности (6B07115)</w:t>
            </w:r>
          </w:p>
        </w:tc>
        <w:tc>
          <w:tcPr>
            <w:tcW w:w="0" w:type="auto"/>
          </w:tcPr>
          <w:p w14:paraId="192AFE8E" w14:textId="77777777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lastRenderedPageBreak/>
              <w:t>PO7 - Применять базовые и специальные знания в области математических, естественных, гуманитарных и технических наук в комплексной инженерной деятельности (6B07115)</w:t>
            </w:r>
          </w:p>
        </w:tc>
        <w:tc>
          <w:tcPr>
            <w:tcW w:w="0" w:type="auto"/>
            <w:vMerge w:val="restart"/>
          </w:tcPr>
          <w:p w14:paraId="2174524C" w14:textId="77777777" w:rsidR="002E13EA" w:rsidRPr="00A60745" w:rsidRDefault="00E553A2" w:rsidP="00A60745">
            <w:pPr>
              <w:pStyle w:val="a3"/>
              <w:ind w:firstLine="567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 xml:space="preserve">- Обучающиеся должны знать: - содержание основных разделов, составляющих теоретические основы химии как системы знаний о веществах и химических процессах; - учение о </w:t>
            </w:r>
            <w:r w:rsidRPr="00A60745">
              <w:rPr>
                <w:sz w:val="20"/>
                <w:szCs w:val="20"/>
              </w:rPr>
              <w:lastRenderedPageBreak/>
              <w:t>строении вещества, электронное строение атомов и Периодический закон Д.И.Менделеева, принципы построения периодической системы элементов, основы теории химической связи и строения молекул; - химические свойства элементов различных групп Периодической системы и их важнейших соединений и свойства координационных соединений; - учение о направлении химического процесса (химическая термодинамика); - учение о скорости химического процесса (химическая кинетика) и химическом равновесии; - классификацию и условия протекания реакций в водных растворах без изменения и с изменением степеней окисления элементов.</w:t>
            </w:r>
          </w:p>
          <w:p w14:paraId="0685F6BE" w14:textId="77777777" w:rsidR="002E13EA" w:rsidRPr="00A60745" w:rsidRDefault="00E553A2" w:rsidP="00A60745">
            <w:pPr>
              <w:pStyle w:val="a3"/>
              <w:ind w:firstLine="567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- - использовать знания, накопленные при изучении курса «Химия», для понимания свойств веществ и материалов, а также сущности явлений и химических процессов, протекающих в окружающем нас мире; - записывать стехиометрические, ионные, окислительно-восстановительные, термохимические и кинетические уравнения реакций; - проводить расчеты по уравнениям химических реакций на основе законов стехиометрии с использованием основных понятий и физических величин; - определять тип химической реакции по различным признакам классификации, возможность, скорость и глубину ее протекания; - характеризовать влияние различных факторов на скорость реакции и смещение химического равновесия в гомогенных и гетерогенных системах; - предсказывать окислительно-восстановительные свойства простых и сложных веществ на основе электронного строения атомов или ионов, входящих в их состав; - использовать основные химические законы, термодинамические справочные данные и количественные соотношения неорганической химии для решения профессиональных задач.</w:t>
            </w:r>
          </w:p>
          <w:p w14:paraId="5C57954A" w14:textId="77777777" w:rsidR="002E13EA" w:rsidRPr="00A60745" w:rsidRDefault="00E553A2" w:rsidP="00A60745">
            <w:pPr>
              <w:pStyle w:val="a3"/>
              <w:ind w:firstLine="567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 xml:space="preserve">- - владеть теоретическими методами описания свойств простых и сложных соединений веществ на основе электронного строения их атомов и положения в Периодической системе химических элементов; - владеть экспериментальными методами определения физико-химических свойств </w:t>
            </w:r>
            <w:r w:rsidRPr="00A60745">
              <w:rPr>
                <w:sz w:val="20"/>
                <w:szCs w:val="20"/>
              </w:rPr>
              <w:lastRenderedPageBreak/>
              <w:t>неорганических и органических соединений; - уметь творчески анализировать теоретические концепции и фактический материал химии; - уметь пользоваться справочной и научно-технической литературой, при подготовке к лабораторным, курсовым работам и написанию рефератов; - владеть основными навыками техники химического эксперимента: измельчение, растворение, нагревание, выпаривание, прокаливание, фильтрование, получение газов и приемы работы с ними, приготовление растворов различными способами и т.д.; - собирать простейшие установки для проведения химического эксперимента.</w:t>
            </w:r>
          </w:p>
          <w:p w14:paraId="27070F8D" w14:textId="77777777" w:rsidR="002E13EA" w:rsidRPr="00A60745" w:rsidRDefault="00E553A2" w:rsidP="00A60745">
            <w:pPr>
              <w:pStyle w:val="a3"/>
              <w:ind w:firstLine="567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- - владеть обобщенными приемами исследовательской деятельности (постановка задачи в лабораторной работе или отдельном опыте, теоретическое обоснование и экспериментальная проверка ее решения); - владеть элементарными приемами работы в химической лаборатории и навыками обращения с веществом; - владеть общими правилами техники безопасности при обращении с химической посудой, лабораторным оборудованием и химическими реактивами; - владеть основными методами, способами и средствами получения, накопления и переработки информации; - уметь грамотно пояснять и оформлять результаты эксперимента.</w:t>
            </w:r>
          </w:p>
          <w:p w14:paraId="54EC5BA1" w14:textId="77777777" w:rsidR="002E13EA" w:rsidRPr="00A60745" w:rsidRDefault="00E553A2" w:rsidP="00A60745">
            <w:pPr>
              <w:pStyle w:val="a3"/>
              <w:ind w:firstLine="567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 xml:space="preserve">- В процессе освоения дисциплины студент формирует и демонстрирует следующие общепрофессиональные компетенции: - владеет целостной системой научных знаний об окружающем мире, способностью ориентироваться в ценностях бытия, жизни, культуры; - способен на научной основе организовывать свой труд, оценивать с большой степенью самостоятельности результаты своей деятельности, владеет навыками самостоятельной работы; - способен к приобретению с большой степенью самостоятельности новых знаний с использованием современных образовательных и информационных технологий; - способен самостоятельно применять методы и средства познания, обучения и самоконтроля, выстраивания и реализацию перспективных линий </w:t>
            </w:r>
            <w:r w:rsidRPr="00A60745">
              <w:rPr>
                <w:sz w:val="20"/>
                <w:szCs w:val="20"/>
              </w:rPr>
              <w:lastRenderedPageBreak/>
              <w:t>интеллектуального, культурного, нравственного, физического и профессионального саморазвития и самосовершенствования, способен с помощью коллег критически оценить свои достоинства и недостатки с необходимыми выводами; - способен к целенаправленному применению базовых знаний в области математических, естественных, гуманитарных и экономических наук в профессиональной деятельности; - обладает достаточными для профессиональной деятельности навыками работы с персональным компьютером; - умеет принимать нестандартные решения; - владеет теорией и навыками практической работы; - умеет анализировать научную литературу с целью выбора направления исследования по предлагаемой теме; - способен анализировать полученные результаты, делать необходимые выводы и формулировать предложения; - умеет представлять полученные в исследованиях результаты в виде отчетов.</w:t>
            </w:r>
          </w:p>
        </w:tc>
      </w:tr>
      <w:tr w:rsidR="002E13EA" w:rsidRPr="00A60745" w14:paraId="69AD4ED5" w14:textId="77777777">
        <w:tc>
          <w:tcPr>
            <w:tcW w:w="0" w:type="auto"/>
            <w:vMerge w:val="restart"/>
          </w:tcPr>
          <w:p w14:paraId="06FF0656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lastRenderedPageBreak/>
              <w:t>КК4 - Готовить конкурентоспособных выпускников в области водных ресурсов и водопользования к научной, производственной и образовательной деятельности в современных условиях индустриального развития. (6B08601)</w:t>
            </w:r>
          </w:p>
        </w:tc>
        <w:tc>
          <w:tcPr>
            <w:tcW w:w="0" w:type="auto"/>
          </w:tcPr>
          <w:p w14:paraId="00A2D009" w14:textId="76616365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 xml:space="preserve">РО9 - Проектировать водохозяйственные и гидроэнергетические объекты на основе </w:t>
            </w:r>
            <w:r w:rsidR="00A60745" w:rsidRPr="00A60745">
              <w:rPr>
                <w:sz w:val="20"/>
                <w:szCs w:val="20"/>
              </w:rPr>
              <w:t>современных технологий</w:t>
            </w:r>
            <w:r w:rsidRPr="00A60745">
              <w:rPr>
                <w:sz w:val="20"/>
                <w:szCs w:val="20"/>
              </w:rPr>
              <w:t>.  (6B08601)</w:t>
            </w:r>
          </w:p>
        </w:tc>
        <w:tc>
          <w:tcPr>
            <w:tcW w:w="0" w:type="auto"/>
            <w:vMerge/>
          </w:tcPr>
          <w:p w14:paraId="0113A4FE" w14:textId="77777777" w:rsidR="002E13EA" w:rsidRPr="00A60745" w:rsidRDefault="002E13EA" w:rsidP="00A60745">
            <w:pPr>
              <w:pStyle w:val="a3"/>
              <w:rPr>
                <w:sz w:val="20"/>
                <w:szCs w:val="20"/>
              </w:rPr>
            </w:pPr>
          </w:p>
        </w:tc>
      </w:tr>
    </w:tbl>
    <w:p w14:paraId="38B62D50" w14:textId="77777777" w:rsidR="002E13EA" w:rsidRDefault="002E13EA" w:rsidP="00A60745">
      <w:pPr>
        <w:pStyle w:val="a3"/>
      </w:pPr>
    </w:p>
    <w:p w14:paraId="3FF51ED1" w14:textId="77777777" w:rsidR="002E13EA" w:rsidRDefault="00E553A2" w:rsidP="00A60745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14:paraId="39AC2014" w14:textId="77777777" w:rsidR="002E13EA" w:rsidRDefault="002E13EA" w:rsidP="00A60745">
      <w:pPr>
        <w:pStyle w:val="a3"/>
      </w:pPr>
    </w:p>
    <w:p w14:paraId="1B57652D" w14:textId="77777777" w:rsidR="002E13EA" w:rsidRDefault="00E553A2" w:rsidP="00A60745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14:paraId="02D134E3" w14:textId="77777777" w:rsidR="002E13EA" w:rsidRDefault="002E13EA" w:rsidP="00A60745">
      <w:pPr>
        <w:pStyle w:val="a3"/>
      </w:pPr>
    </w:p>
    <w:p w14:paraId="2EE68B28" w14:textId="77777777" w:rsidR="002E13EA" w:rsidRDefault="00E553A2" w:rsidP="00A60745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14:paraId="5D755B31" w14:textId="77777777" w:rsidR="002E13EA" w:rsidRDefault="00E553A2" w:rsidP="00A60745">
      <w:pPr>
        <w:pStyle w:val="a3"/>
        <w:ind w:firstLine="567"/>
      </w:pPr>
      <w:r>
        <w:t>- 1) Технологии традиционной учебной деятельности (лекционно-семинарская). Установочные (вводные) и обобщающие лекции, лекции проблемного характера, лекция с заранее запланированными ошибками. 2) Технологии квази-профессиональной деятельности. 3) Технологии учебно-профессиональной деятельности. 4) Технология проблемного обучения. 5) Технологии развивающего обучения. 6) Технология дифференцированного обучения. 7) Технология деловой игры.</w:t>
      </w:r>
    </w:p>
    <w:p w14:paraId="7A385996" w14:textId="77777777" w:rsidR="002E13EA" w:rsidRDefault="002E13EA" w:rsidP="00A60745">
      <w:pPr>
        <w:pStyle w:val="a3"/>
      </w:pPr>
    </w:p>
    <w:p w14:paraId="5ED1DA2F" w14:textId="77777777" w:rsidR="002E13EA" w:rsidRDefault="00E553A2" w:rsidP="00A60745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14:paraId="33AC1F4E" w14:textId="77777777" w:rsidR="002E13EA" w:rsidRDefault="002E13EA" w:rsidP="00A60745">
      <w:pPr>
        <w:pStyle w:val="a3"/>
      </w:pPr>
    </w:p>
    <w:p w14:paraId="6D39D231" w14:textId="77777777" w:rsidR="002E13EA" w:rsidRDefault="00E553A2" w:rsidP="00A60745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14:paraId="5E41A05A" w14:textId="77777777" w:rsidR="002E13EA" w:rsidRDefault="00E553A2" w:rsidP="00A60745">
      <w:pPr>
        <w:pStyle w:val="a3"/>
        <w:ind w:firstLine="567"/>
      </w:pPr>
      <w:r>
        <w:t xml:space="preserve">- Республика Казахстан ратифицировала Конвенцию о правах инвалидов. Согласно 25 статье Конвенции, государство обязуется обеспечивать инклюзивное образование в вузах, получение основного общего, среднего (полного) общего образования, начального профессионального, среднего профессионального и высшего профессионального в соответствие с индивидуальной программой реабилитации инвалида. Обучение может быть </w:t>
      </w:r>
      <w:r>
        <w:lastRenderedPageBreak/>
        <w:t>организовано по очной, заочной и дистанционной форме. Для инвалидов учебные заведения практикуют различные формы организации учебного процесса: по индивидуальной форме, обучение на дому, индивидуальный график сдачи экзаменов, увеличение сроков обучения и т.д. В настоящее время в Восточно-Казахстанском государственном техническом университете им. Д. Серикбаева по дисциплине "Химия" инклюзивное образование в достаточной степени может быть организовано только по дистанционной форме обучения. Одной из главных причин, препятствующих учебе студентов с ограниченными возможностями по очной форме обучения является отсутствие необходимых условий в вузе. С бытовой точки зрения – нет лифтов, пандусов, адаптивных туалетов и т.д. С точки зрения получения знаний – нет сурдопереводчиков, лингафонных кабинетов, учебников с укрупненным шрифтом или шрифтом Брайля.</w:t>
      </w:r>
    </w:p>
    <w:p w14:paraId="16B194F5" w14:textId="77777777" w:rsidR="002E13EA" w:rsidRDefault="002E13EA" w:rsidP="00A60745">
      <w:pPr>
        <w:pStyle w:val="a3"/>
      </w:pPr>
    </w:p>
    <w:p w14:paraId="35AC42F0" w14:textId="77777777" w:rsidR="002E13EA" w:rsidRDefault="00E553A2" w:rsidP="00A60745">
      <w:pPr>
        <w:pStyle w:val="a3"/>
        <w:jc w:val="center"/>
      </w:pPr>
      <w:r>
        <w:rPr>
          <w:b/>
        </w:rPr>
        <w:t>1.4.3 Инновационные образовательные технологии</w:t>
      </w:r>
    </w:p>
    <w:p w14:paraId="2C90B30D" w14:textId="77777777" w:rsidR="002E13EA" w:rsidRDefault="002E13EA" w:rsidP="00A60745">
      <w:pPr>
        <w:pStyle w:val="a3"/>
      </w:pPr>
    </w:p>
    <w:p w14:paraId="3D50ADEE" w14:textId="77777777" w:rsidR="008D0A3C" w:rsidRPr="008D0A3C" w:rsidRDefault="008D0A3C" w:rsidP="008D0A3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D0A3C">
        <w:rPr>
          <w:rFonts w:ascii="Times New Roman" w:hAnsi="Times New Roman" w:cs="Times New Roman"/>
          <w:sz w:val="24"/>
          <w:szCs w:val="24"/>
        </w:rPr>
        <w:t>При проведении учебных занятий предусматривается использование следующих инновационных образовательных технологий:</w:t>
      </w:r>
    </w:p>
    <w:p w14:paraId="7E9CC35B" w14:textId="40A9C092" w:rsidR="002E13EA" w:rsidRDefault="008D0A3C" w:rsidP="00A60745">
      <w:pPr>
        <w:pStyle w:val="a6"/>
        <w:numPr>
          <w:ilvl w:val="0"/>
          <w:numId w:val="4"/>
        </w:numPr>
        <w:spacing w:after="0" w:line="240" w:lineRule="auto"/>
        <w:ind w:left="0" w:firstLine="709"/>
        <w:jc w:val="both"/>
      </w:pPr>
      <w:r w:rsidRPr="008D0A3C">
        <w:rPr>
          <w:rFonts w:ascii="Times New Roman" w:hAnsi="Times New Roman" w:cs="Times New Roman"/>
          <w:color w:val="000000"/>
          <w:sz w:val="24"/>
          <w:szCs w:val="24"/>
        </w:rPr>
        <w:t>Дистанционное обучение – инновация, которая активно внедряется в ВКТУ им. Д. Серикбаева. На специально разработанном собственном информационном ресурсе создан курс Химии, в который входят циклы лекций, задания, расписание очных консультаций с преподаванием. Обучающиеся самостоятельно организовывают время и дисциплинируют себя на самообучение. Дистанционная платформа помогает обучающимся и преподавателям взаимодействовать и обмениваться опытом вне стен образовательного учреждения.</w:t>
      </w:r>
      <w:r w:rsidRPr="008D0A3C">
        <w:rPr>
          <w:rFonts w:ascii="Times New Roman" w:hAnsi="Times New Roman" w:cs="Times New Roman"/>
          <w:color w:val="000000"/>
          <w:sz w:val="24"/>
          <w:szCs w:val="24"/>
        </w:rPr>
        <w:br/>
      </w:r>
    </w:p>
    <w:p w14:paraId="5EFF69DA" w14:textId="77777777" w:rsidR="002E13EA" w:rsidRDefault="00E553A2" w:rsidP="00A60745">
      <w:pPr>
        <w:pStyle w:val="a3"/>
        <w:jc w:val="center"/>
      </w:pPr>
      <w:r>
        <w:rPr>
          <w:b/>
        </w:rPr>
        <w:t>1.5 Пререквизиты</w:t>
      </w:r>
    </w:p>
    <w:p w14:paraId="078CAA56" w14:textId="77777777" w:rsidR="002E13EA" w:rsidRDefault="002E13EA" w:rsidP="00A60745">
      <w:pPr>
        <w:pStyle w:val="a3"/>
      </w:pPr>
    </w:p>
    <w:p w14:paraId="3A6F6C6D" w14:textId="7BF74E18" w:rsidR="002E13EA" w:rsidRDefault="00E553A2" w:rsidP="00A60745">
      <w:pPr>
        <w:pStyle w:val="a3"/>
        <w:ind w:firstLine="567"/>
      </w:pPr>
      <w:r>
        <w:t>- Химия. Школьный курс (6B07201, 6B07202, 6B08601)</w:t>
      </w:r>
    </w:p>
    <w:p w14:paraId="5F9F5A80" w14:textId="77777777" w:rsidR="002E13EA" w:rsidRDefault="00E553A2" w:rsidP="00A60745">
      <w:pPr>
        <w:pStyle w:val="a3"/>
        <w:ind w:firstLine="567"/>
      </w:pPr>
      <w:r>
        <w:t>- Математика 1 (6B07115)</w:t>
      </w:r>
    </w:p>
    <w:p w14:paraId="7F5FD695" w14:textId="77777777" w:rsidR="002E13EA" w:rsidRDefault="002E13EA" w:rsidP="00A60745">
      <w:pPr>
        <w:pStyle w:val="a3"/>
      </w:pPr>
    </w:p>
    <w:p w14:paraId="1AB81C86" w14:textId="77777777" w:rsidR="002E13EA" w:rsidRDefault="00E553A2" w:rsidP="00A60745">
      <w:pPr>
        <w:pStyle w:val="a3"/>
        <w:jc w:val="center"/>
      </w:pPr>
      <w:r>
        <w:rPr>
          <w:b/>
        </w:rPr>
        <w:t>1.6 Постреквизиты</w:t>
      </w:r>
    </w:p>
    <w:p w14:paraId="242B070A" w14:textId="77777777" w:rsidR="002E13EA" w:rsidRDefault="002E13EA" w:rsidP="00A60745">
      <w:pPr>
        <w:pStyle w:val="a3"/>
      </w:pPr>
    </w:p>
    <w:p w14:paraId="21B9D39D" w14:textId="77777777" w:rsidR="002E13EA" w:rsidRDefault="00E553A2" w:rsidP="00A60745">
      <w:pPr>
        <w:pStyle w:val="a3"/>
        <w:ind w:firstLine="567"/>
      </w:pPr>
      <w:r>
        <w:t>- Аналитическая химия (6B07201)</w:t>
      </w:r>
    </w:p>
    <w:p w14:paraId="70F804B9" w14:textId="77777777" w:rsidR="002E13EA" w:rsidRDefault="00E553A2" w:rsidP="00A60745">
      <w:pPr>
        <w:pStyle w:val="a3"/>
        <w:ind w:firstLine="567"/>
      </w:pPr>
      <w:r>
        <w:t>- Органическая химия (6B07201)</w:t>
      </w:r>
    </w:p>
    <w:p w14:paraId="75DA337A" w14:textId="77777777" w:rsidR="002E13EA" w:rsidRDefault="00E553A2" w:rsidP="00A60745">
      <w:pPr>
        <w:pStyle w:val="a3"/>
        <w:ind w:firstLine="567"/>
      </w:pPr>
      <w:r>
        <w:t>- Органическая химия и полимеры (6B07201)</w:t>
      </w:r>
    </w:p>
    <w:p w14:paraId="4EF5BC57" w14:textId="77777777" w:rsidR="002E13EA" w:rsidRDefault="00E553A2" w:rsidP="00A60745">
      <w:pPr>
        <w:pStyle w:val="a3"/>
        <w:ind w:firstLine="567"/>
      </w:pPr>
      <w:r>
        <w:t>- Современные методы очистки воды (6B08601)</w:t>
      </w:r>
    </w:p>
    <w:p w14:paraId="44473A89" w14:textId="77777777" w:rsidR="002E13EA" w:rsidRDefault="00E553A2" w:rsidP="00A60745">
      <w:pPr>
        <w:pStyle w:val="a3"/>
        <w:ind w:firstLine="567"/>
      </w:pPr>
      <w:r>
        <w:t>- Теория гидрометаллургических процессов (6B07201)</w:t>
      </w:r>
    </w:p>
    <w:p w14:paraId="7B9D66F1" w14:textId="77777777" w:rsidR="002E13EA" w:rsidRDefault="00E553A2" w:rsidP="00A60745">
      <w:pPr>
        <w:pStyle w:val="a3"/>
        <w:ind w:firstLine="567"/>
      </w:pPr>
      <w:r>
        <w:t>- Улучшение качества вод (6B08601)</w:t>
      </w:r>
    </w:p>
    <w:p w14:paraId="60832F33" w14:textId="77777777" w:rsidR="002E13EA" w:rsidRDefault="00E553A2" w:rsidP="00A60745">
      <w:pPr>
        <w:pStyle w:val="a3"/>
        <w:ind w:firstLine="567"/>
      </w:pPr>
      <w:r>
        <w:t>- Физико-химические основы металлургических процессов (6B07201)</w:t>
      </w:r>
    </w:p>
    <w:p w14:paraId="23B696EA" w14:textId="77777777" w:rsidR="002E13EA" w:rsidRDefault="00E553A2" w:rsidP="00A60745">
      <w:pPr>
        <w:pStyle w:val="a3"/>
        <w:ind w:firstLine="567"/>
      </w:pPr>
      <w:r>
        <w:t>- Физическая химия (6B07201)</w:t>
      </w:r>
    </w:p>
    <w:p w14:paraId="2EC84B40" w14:textId="77777777" w:rsidR="002E13EA" w:rsidRDefault="00E553A2" w:rsidP="00A60745">
      <w:pPr>
        <w:pStyle w:val="a3"/>
        <w:ind w:firstLine="567"/>
      </w:pPr>
      <w:r>
        <w:t>- Химия воды и микробиология (6B08601)</w:t>
      </w:r>
    </w:p>
    <w:p w14:paraId="54FBB196" w14:textId="597BEA93" w:rsidR="002E13EA" w:rsidRDefault="00E553A2" w:rsidP="00A60745">
      <w:pPr>
        <w:pStyle w:val="a3"/>
        <w:ind w:firstLine="567"/>
      </w:pPr>
      <w:r>
        <w:t>- Химия воды и современные методы анализа воды (6B08601)</w:t>
      </w:r>
    </w:p>
    <w:p w14:paraId="56D8B171" w14:textId="77777777" w:rsidR="002E13EA" w:rsidRDefault="002E13EA" w:rsidP="00A60745">
      <w:pPr>
        <w:pStyle w:val="a3"/>
      </w:pPr>
    </w:p>
    <w:p w14:paraId="521C0FBF" w14:textId="77777777" w:rsidR="002E13EA" w:rsidRDefault="00E553A2" w:rsidP="00A60745">
      <w:pPr>
        <w:pStyle w:val="a3"/>
        <w:jc w:val="center"/>
      </w:pPr>
      <w:r>
        <w:rPr>
          <w:b/>
        </w:rPr>
        <w:t>1.7 Трудоемкость дисциплины</w:t>
      </w:r>
    </w:p>
    <w:p w14:paraId="1994E81B" w14:textId="77777777" w:rsidR="002E13EA" w:rsidRDefault="002E13EA" w:rsidP="00A6074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47"/>
        <w:gridCol w:w="2891"/>
      </w:tblGrid>
      <w:tr w:rsidR="002E13EA" w:rsidRPr="00A60745" w14:paraId="650BED94" w14:textId="77777777">
        <w:trPr>
          <w:tblHeader/>
        </w:trPr>
        <w:tc>
          <w:tcPr>
            <w:tcW w:w="3500" w:type="pct"/>
          </w:tcPr>
          <w:p w14:paraId="009925DC" w14:textId="77777777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Виды работ</w:t>
            </w:r>
          </w:p>
        </w:tc>
        <w:tc>
          <w:tcPr>
            <w:tcW w:w="1500" w:type="pct"/>
          </w:tcPr>
          <w:p w14:paraId="0E4E186E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часы</w:t>
            </w:r>
          </w:p>
        </w:tc>
      </w:tr>
      <w:tr w:rsidR="002E13EA" w:rsidRPr="00A60745" w14:paraId="4B30FFB2" w14:textId="77777777">
        <w:tc>
          <w:tcPr>
            <w:tcW w:w="0" w:type="auto"/>
          </w:tcPr>
          <w:p w14:paraId="15A64642" w14:textId="77777777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Лекции</w:t>
            </w:r>
          </w:p>
        </w:tc>
        <w:tc>
          <w:tcPr>
            <w:tcW w:w="0" w:type="auto"/>
          </w:tcPr>
          <w:p w14:paraId="26E21AF5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15</w:t>
            </w:r>
          </w:p>
        </w:tc>
      </w:tr>
      <w:tr w:rsidR="002E13EA" w:rsidRPr="00A60745" w14:paraId="05DDE14E" w14:textId="77777777">
        <w:tc>
          <w:tcPr>
            <w:tcW w:w="0" w:type="auto"/>
          </w:tcPr>
          <w:p w14:paraId="31CE2F93" w14:textId="77777777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Лабораторные работы</w:t>
            </w:r>
          </w:p>
        </w:tc>
        <w:tc>
          <w:tcPr>
            <w:tcW w:w="0" w:type="auto"/>
          </w:tcPr>
          <w:p w14:paraId="4E03E10F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30</w:t>
            </w:r>
          </w:p>
        </w:tc>
      </w:tr>
      <w:tr w:rsidR="002E13EA" w:rsidRPr="00A60745" w14:paraId="3EBC48DA" w14:textId="77777777">
        <w:tc>
          <w:tcPr>
            <w:tcW w:w="0" w:type="auto"/>
          </w:tcPr>
          <w:p w14:paraId="2C19338C" w14:textId="77777777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СРОП</w:t>
            </w:r>
          </w:p>
        </w:tc>
        <w:tc>
          <w:tcPr>
            <w:tcW w:w="0" w:type="auto"/>
          </w:tcPr>
          <w:p w14:paraId="5DDB3CE7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30</w:t>
            </w:r>
          </w:p>
        </w:tc>
      </w:tr>
      <w:tr w:rsidR="002E13EA" w:rsidRPr="00A60745" w14:paraId="75F56C2D" w14:textId="77777777">
        <w:tc>
          <w:tcPr>
            <w:tcW w:w="0" w:type="auto"/>
          </w:tcPr>
          <w:p w14:paraId="5843B25A" w14:textId="77777777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СРО</w:t>
            </w:r>
          </w:p>
        </w:tc>
        <w:tc>
          <w:tcPr>
            <w:tcW w:w="0" w:type="auto"/>
          </w:tcPr>
          <w:p w14:paraId="381E1AC3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75</w:t>
            </w:r>
          </w:p>
        </w:tc>
      </w:tr>
      <w:tr w:rsidR="002E13EA" w:rsidRPr="00A60745" w14:paraId="40933091" w14:textId="77777777">
        <w:tc>
          <w:tcPr>
            <w:tcW w:w="0" w:type="auto"/>
          </w:tcPr>
          <w:p w14:paraId="6343E32C" w14:textId="77777777" w:rsidR="002E13EA" w:rsidRPr="00A60745" w:rsidRDefault="00E553A2" w:rsidP="00A60745">
            <w:pPr>
              <w:pStyle w:val="a3"/>
              <w:jc w:val="left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Форма проведения итогового контроля</w:t>
            </w:r>
          </w:p>
        </w:tc>
        <w:tc>
          <w:tcPr>
            <w:tcW w:w="0" w:type="auto"/>
          </w:tcPr>
          <w:p w14:paraId="3E6EED52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экзамен</w:t>
            </w:r>
          </w:p>
        </w:tc>
      </w:tr>
    </w:tbl>
    <w:p w14:paraId="44086BE3" w14:textId="549F837E" w:rsidR="002E13EA" w:rsidRDefault="00E553A2" w:rsidP="00A60745">
      <w:pPr>
        <w:pStyle w:val="a3"/>
        <w:jc w:val="center"/>
      </w:pPr>
      <w:r>
        <w:rPr>
          <w:b/>
        </w:rPr>
        <w:t>2 СОДЕРЖАНИЕ ДИСЦИПЛИНЫ</w:t>
      </w:r>
    </w:p>
    <w:p w14:paraId="121FC21A" w14:textId="77777777" w:rsidR="002E13EA" w:rsidRDefault="002E13EA" w:rsidP="00A60745">
      <w:pPr>
        <w:pStyle w:val="a3"/>
      </w:pPr>
    </w:p>
    <w:p w14:paraId="676622BB" w14:textId="77777777" w:rsidR="002E13EA" w:rsidRDefault="00E553A2" w:rsidP="00A60745">
      <w:pPr>
        <w:pStyle w:val="a3"/>
        <w:jc w:val="center"/>
      </w:pPr>
      <w:r>
        <w:rPr>
          <w:b/>
        </w:rPr>
        <w:t>2.1 Тематический план</w:t>
      </w:r>
    </w:p>
    <w:p w14:paraId="544F3E1E" w14:textId="77777777" w:rsidR="002E13EA" w:rsidRDefault="002E13EA" w:rsidP="00A6074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89"/>
        <w:gridCol w:w="6519"/>
        <w:gridCol w:w="1575"/>
        <w:gridCol w:w="1255"/>
      </w:tblGrid>
      <w:tr w:rsidR="002E13EA" w14:paraId="792A4BA4" w14:textId="77777777" w:rsidTr="00A60745">
        <w:trPr>
          <w:tblHeader/>
        </w:trPr>
        <w:tc>
          <w:tcPr>
            <w:tcW w:w="150" w:type="pct"/>
            <w:vAlign w:val="center"/>
          </w:tcPr>
          <w:p w14:paraId="7F0EEB19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№</w:t>
            </w:r>
          </w:p>
        </w:tc>
        <w:tc>
          <w:tcPr>
            <w:tcW w:w="3381" w:type="pct"/>
            <w:vAlign w:val="center"/>
          </w:tcPr>
          <w:p w14:paraId="7A5E14FD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Наименование темы и ее содержание</w:t>
            </w:r>
          </w:p>
        </w:tc>
        <w:tc>
          <w:tcPr>
            <w:tcW w:w="817" w:type="pct"/>
            <w:vAlign w:val="center"/>
          </w:tcPr>
          <w:p w14:paraId="0658384E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Трудоемкость в часах</w:t>
            </w:r>
          </w:p>
        </w:tc>
        <w:tc>
          <w:tcPr>
            <w:tcW w:w="651" w:type="pct"/>
            <w:vAlign w:val="center"/>
          </w:tcPr>
          <w:p w14:paraId="0174CEB3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Ссылка на литературу</w:t>
            </w:r>
          </w:p>
        </w:tc>
      </w:tr>
      <w:tr w:rsidR="002E13EA" w14:paraId="5BBE655F" w14:textId="77777777" w:rsidTr="00A60745">
        <w:tc>
          <w:tcPr>
            <w:tcW w:w="0" w:type="auto"/>
            <w:gridSpan w:val="4"/>
            <w:vAlign w:val="center"/>
          </w:tcPr>
          <w:p w14:paraId="66A4CFA2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b/>
                <w:sz w:val="20"/>
                <w:szCs w:val="20"/>
              </w:rPr>
              <w:t>Лекционные занятия</w:t>
            </w:r>
          </w:p>
        </w:tc>
      </w:tr>
      <w:tr w:rsidR="002E13EA" w14:paraId="437F28FC" w14:textId="77777777" w:rsidTr="00A60745">
        <w:tc>
          <w:tcPr>
            <w:tcW w:w="0" w:type="auto"/>
            <w:vAlign w:val="center"/>
          </w:tcPr>
          <w:p w14:paraId="3243E074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14:paraId="238415E9" w14:textId="590273E3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b/>
                <w:sz w:val="20"/>
                <w:szCs w:val="20"/>
              </w:rPr>
              <w:t xml:space="preserve">Тема 1. </w:t>
            </w:r>
            <w:r w:rsidRPr="00A60745">
              <w:rPr>
                <w:sz w:val="20"/>
                <w:szCs w:val="20"/>
              </w:rPr>
              <w:t>Основы атомно-молекулярного учения. Формы движения материи. Особенность химической формы движения. Предмет и методы химии. Основные понятия химии. Основные законы химии: закон сохранения массы веществ, закон постоянства состава, закон кратных отношений, закон объемных отношений, закон эквивалентов. Газовые законы.</w:t>
            </w:r>
          </w:p>
        </w:tc>
        <w:tc>
          <w:tcPr>
            <w:tcW w:w="0" w:type="auto"/>
            <w:vAlign w:val="center"/>
          </w:tcPr>
          <w:p w14:paraId="1D49644A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14:paraId="239919CA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[1]-[3]</w:t>
            </w:r>
          </w:p>
        </w:tc>
      </w:tr>
      <w:tr w:rsidR="002E13EA" w14:paraId="41F145A7" w14:textId="77777777" w:rsidTr="00A60745">
        <w:tc>
          <w:tcPr>
            <w:tcW w:w="0" w:type="auto"/>
            <w:vAlign w:val="center"/>
          </w:tcPr>
          <w:p w14:paraId="005413C8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50B9CA4D" w14:textId="39A7E2FE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b/>
                <w:sz w:val="20"/>
                <w:szCs w:val="20"/>
              </w:rPr>
              <w:t xml:space="preserve">Тема 2. </w:t>
            </w:r>
            <w:r w:rsidRPr="00A60745">
              <w:rPr>
                <w:sz w:val="20"/>
                <w:szCs w:val="20"/>
              </w:rPr>
              <w:t>Строение атома и периодический закон. Состояние электрона в атоме. Атомные орбитали. Энергетические уровни. Квантовые числа. Состояние электрона в многоэлектронных атомах. Принцип Паули. Правило Гунда. Правила Клечковского. Основное и возбужденное состояние атома. Периодический закон Д.И. Менделеева и строение атома. Современная интерпретация ПЗ. Виды периодичности.</w:t>
            </w:r>
          </w:p>
        </w:tc>
        <w:tc>
          <w:tcPr>
            <w:tcW w:w="0" w:type="auto"/>
            <w:vAlign w:val="center"/>
          </w:tcPr>
          <w:p w14:paraId="0292BD46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14:paraId="5273DCFA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[1]-[3]</w:t>
            </w:r>
          </w:p>
        </w:tc>
      </w:tr>
      <w:tr w:rsidR="002E13EA" w14:paraId="401AFD74" w14:textId="77777777" w:rsidTr="00A60745">
        <w:tc>
          <w:tcPr>
            <w:tcW w:w="0" w:type="auto"/>
            <w:vAlign w:val="center"/>
          </w:tcPr>
          <w:p w14:paraId="6009F88C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14:paraId="4CC907AB" w14:textId="660B7312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b/>
                <w:sz w:val="20"/>
                <w:szCs w:val="20"/>
              </w:rPr>
              <w:t xml:space="preserve">Тема 3. </w:t>
            </w:r>
            <w:r w:rsidRPr="00A60745">
              <w:rPr>
                <w:sz w:val="20"/>
                <w:szCs w:val="20"/>
              </w:rPr>
              <w:t xml:space="preserve">Химическая связь. Виды химической связи. Основные характеристики химической связи: энергия, длина, направленность. Свойства ковалентной связи: полярная, неполярная, </w:t>
            </w:r>
            <w:r w:rsidRPr="00A60745">
              <w:rPr>
                <w:sz w:val="20"/>
                <w:szCs w:val="20"/>
              </w:rPr>
              <w:t xml:space="preserve">- и </w:t>
            </w:r>
            <w:r w:rsidRPr="00A60745">
              <w:rPr>
                <w:sz w:val="20"/>
                <w:szCs w:val="20"/>
              </w:rPr>
              <w:t>- связи, насыщаемость, направленность, кратность, поляризуемость. Гибридизация АО. Метод ВС. Химическая связь в многоатомных молекулах. Многоцентровые связи. Ионная связь. Химическая связь и типы кристаллов. Связь в металлах полупроводниках и диэлектриках. Межмолекулярное взаимодействия.</w:t>
            </w:r>
          </w:p>
        </w:tc>
        <w:tc>
          <w:tcPr>
            <w:tcW w:w="0" w:type="auto"/>
            <w:vAlign w:val="center"/>
          </w:tcPr>
          <w:p w14:paraId="5737F646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18EFBC64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[1]-[3]</w:t>
            </w:r>
          </w:p>
        </w:tc>
      </w:tr>
      <w:tr w:rsidR="002E13EA" w14:paraId="4568568B" w14:textId="77777777" w:rsidTr="00A60745">
        <w:tc>
          <w:tcPr>
            <w:tcW w:w="0" w:type="auto"/>
            <w:vAlign w:val="center"/>
          </w:tcPr>
          <w:p w14:paraId="667A1CA9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14:paraId="26C5FB16" w14:textId="2B1004FF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b/>
                <w:sz w:val="20"/>
                <w:szCs w:val="20"/>
              </w:rPr>
              <w:t xml:space="preserve">Тема 4. </w:t>
            </w:r>
            <w:r w:rsidRPr="00A60745">
              <w:rPr>
                <w:sz w:val="20"/>
                <w:szCs w:val="20"/>
              </w:rPr>
              <w:t>Основные закономерности протекания химических реакций. Энергетические характеристики химических реакций. Термохимия. Первое начало термодинамики. Энтальпия процесса. Законы Гесса и Лавуазье-Лапласа. Второе начало термодинамики. Понятие об энтропии вещества. Энтропия процесса. Термодинамический критерий самопроизвольного протекания химической реакции. Энергия Гиббса. Кинетика и механизмы хим. реакции. Скорость химический реакции и факторы ее определяющие. Порядок и молекулярность реакции. Энергия активации. Уравнение Аррениуса. Химическое равновесие. Константа химического равновесия, различные способы ее выражения, связь с энергией Гиббса. Смещение равновесия. Принцип Ле-Шателье.</w:t>
            </w:r>
          </w:p>
        </w:tc>
        <w:tc>
          <w:tcPr>
            <w:tcW w:w="0" w:type="auto"/>
            <w:vAlign w:val="center"/>
          </w:tcPr>
          <w:p w14:paraId="143E4626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3415DA66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[1]-[3]</w:t>
            </w:r>
          </w:p>
        </w:tc>
      </w:tr>
      <w:tr w:rsidR="002E13EA" w14:paraId="62BEE601" w14:textId="77777777" w:rsidTr="00A60745">
        <w:tc>
          <w:tcPr>
            <w:tcW w:w="0" w:type="auto"/>
            <w:vAlign w:val="center"/>
          </w:tcPr>
          <w:p w14:paraId="4ECCE404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14:paraId="30D7B089" w14:textId="53DF6E09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b/>
                <w:sz w:val="20"/>
                <w:szCs w:val="20"/>
              </w:rPr>
              <w:t xml:space="preserve">Тема 5. </w:t>
            </w:r>
            <w:r w:rsidRPr="00A60745">
              <w:rPr>
                <w:sz w:val="20"/>
                <w:szCs w:val="20"/>
              </w:rPr>
              <w:t>Общие свойства растворов. Растворы. Общие свойства растворов – диффузия и осмос. Жидкие растворы. Растворимость. Кривые растворимости. Давление и состав пара над раствором. Закон Рауля. Кристаллизация и кипение раствора. Криоскопия и эбулиоскопия. Взаимодействие растворенного вещества и растворителя. Сольватация. Способы выражения концентрации растворов.</w:t>
            </w:r>
          </w:p>
        </w:tc>
        <w:tc>
          <w:tcPr>
            <w:tcW w:w="0" w:type="auto"/>
            <w:vAlign w:val="center"/>
          </w:tcPr>
          <w:p w14:paraId="5D9C42C5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14:paraId="4EBA78F3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[1]-[3]</w:t>
            </w:r>
          </w:p>
        </w:tc>
      </w:tr>
      <w:tr w:rsidR="002E13EA" w14:paraId="1D97FB91" w14:textId="77777777" w:rsidTr="00A60745">
        <w:tc>
          <w:tcPr>
            <w:tcW w:w="0" w:type="auto"/>
            <w:vAlign w:val="center"/>
          </w:tcPr>
          <w:p w14:paraId="508AAB80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14:paraId="67F252F3" w14:textId="374F0B53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b/>
                <w:sz w:val="20"/>
                <w:szCs w:val="20"/>
              </w:rPr>
              <w:t xml:space="preserve">Тема 6. </w:t>
            </w:r>
            <w:r w:rsidRPr="00A60745">
              <w:rPr>
                <w:sz w:val="20"/>
                <w:szCs w:val="20"/>
              </w:rPr>
              <w:t>Водные растворы электролитов. Вода как ионизирующий растворитель. Электронное строение и структура молекулы воды. Структура жидкой и твердой воды, водородные связи. Ионное произведение воды, водородный показатель. Электролитическая диссоциация растворенных веществ. Природа растворов электролитов. Константа и степень диссоциации. Закон разбавления Оствальда.</w:t>
            </w:r>
          </w:p>
        </w:tc>
        <w:tc>
          <w:tcPr>
            <w:tcW w:w="0" w:type="auto"/>
            <w:vAlign w:val="center"/>
          </w:tcPr>
          <w:p w14:paraId="566521E5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00D2446F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[1]-[3]</w:t>
            </w:r>
          </w:p>
        </w:tc>
      </w:tr>
      <w:tr w:rsidR="002E13EA" w14:paraId="6CD71B08" w14:textId="77777777" w:rsidTr="00A60745">
        <w:tc>
          <w:tcPr>
            <w:tcW w:w="0" w:type="auto"/>
            <w:vAlign w:val="center"/>
          </w:tcPr>
          <w:p w14:paraId="6A9AA7B7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</w:tcPr>
          <w:p w14:paraId="70DA4A43" w14:textId="4B47CE9C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b/>
                <w:sz w:val="20"/>
                <w:szCs w:val="20"/>
              </w:rPr>
              <w:t xml:space="preserve">Тема 7. </w:t>
            </w:r>
            <w:r w:rsidRPr="00A60745">
              <w:rPr>
                <w:sz w:val="20"/>
                <w:szCs w:val="20"/>
              </w:rPr>
              <w:t>Обменные реакции в растворах электролитов. Равновесие в насыщенных растворах малорастворимых электролитов. Константа растворимости. Условия образования и растворения осадка. Теории кислот и оснований. Роль растворителя в кислотно-основном взаимодействии. Гидролиз. Механизм гидролиза. Степень и константа гидролиза. Ступенчатый характер гидролиза.</w:t>
            </w:r>
          </w:p>
        </w:tc>
        <w:tc>
          <w:tcPr>
            <w:tcW w:w="0" w:type="auto"/>
            <w:vAlign w:val="center"/>
          </w:tcPr>
          <w:p w14:paraId="015FE01C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562537B6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[1]-[3]</w:t>
            </w:r>
          </w:p>
        </w:tc>
      </w:tr>
      <w:tr w:rsidR="002E13EA" w14:paraId="6CC44ACA" w14:textId="77777777" w:rsidTr="00A60745">
        <w:tc>
          <w:tcPr>
            <w:tcW w:w="0" w:type="auto"/>
            <w:vAlign w:val="center"/>
          </w:tcPr>
          <w:p w14:paraId="1334E603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</w:tcPr>
          <w:p w14:paraId="22C0C3DD" w14:textId="26434C59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b/>
                <w:sz w:val="20"/>
                <w:szCs w:val="20"/>
              </w:rPr>
              <w:t xml:space="preserve">Тема 8. </w:t>
            </w:r>
            <w:r w:rsidRPr="00A60745">
              <w:rPr>
                <w:sz w:val="20"/>
                <w:szCs w:val="20"/>
              </w:rPr>
              <w:t>Комплексные соединения. Внутренняя и внешняя сфера. Классификация комплексных соединений. Лиганды. Дентантность лигандов. Координационное число. Номенклатура комплексных соединений.</w:t>
            </w:r>
          </w:p>
        </w:tc>
        <w:tc>
          <w:tcPr>
            <w:tcW w:w="0" w:type="auto"/>
            <w:vAlign w:val="center"/>
          </w:tcPr>
          <w:p w14:paraId="5826AA42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5E5E8FEC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[1]-[3]</w:t>
            </w:r>
          </w:p>
        </w:tc>
      </w:tr>
      <w:tr w:rsidR="002E13EA" w14:paraId="095936CD" w14:textId="77777777" w:rsidTr="00A60745">
        <w:tc>
          <w:tcPr>
            <w:tcW w:w="0" w:type="auto"/>
            <w:vAlign w:val="center"/>
          </w:tcPr>
          <w:p w14:paraId="41762377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</w:tcPr>
          <w:p w14:paraId="3C9C9FA9" w14:textId="5843D9F0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b/>
                <w:sz w:val="20"/>
                <w:szCs w:val="20"/>
              </w:rPr>
              <w:t xml:space="preserve">Тема 9. </w:t>
            </w:r>
            <w:r w:rsidRPr="00A60745">
              <w:rPr>
                <w:sz w:val="20"/>
                <w:szCs w:val="20"/>
              </w:rPr>
              <w:t>Окислительно-восстановительные реакции в водных растворах. Важнейшие окислители и восстановители. Типы ОВР. Количественные характеристики ОВР переходов. Электродные потенциалы металлов. Гальванический элемент. Водородный электрод и водородный нуль отсчета потенциалов. Стандартные условия и стандартный потенциал полуреакций. Окислительно-восстановительные равновесия в растворах. Уравнение Нернста. Влияние рН на величину восстановительного потенциала. Электролиз растворов и расплавов. Электрохимическая коррозия металлов.</w:t>
            </w:r>
          </w:p>
        </w:tc>
        <w:tc>
          <w:tcPr>
            <w:tcW w:w="0" w:type="auto"/>
            <w:vAlign w:val="center"/>
          </w:tcPr>
          <w:p w14:paraId="5FA5F687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7CEF749A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[1]-[3]</w:t>
            </w:r>
          </w:p>
        </w:tc>
      </w:tr>
      <w:tr w:rsidR="002E13EA" w14:paraId="5B7F9B5B" w14:textId="77777777" w:rsidTr="00A60745">
        <w:tc>
          <w:tcPr>
            <w:tcW w:w="0" w:type="auto"/>
            <w:gridSpan w:val="2"/>
            <w:vAlign w:val="center"/>
          </w:tcPr>
          <w:p w14:paraId="3E981DE1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0" w:type="auto"/>
            <w:vAlign w:val="center"/>
          </w:tcPr>
          <w:p w14:paraId="6CBF1E8C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b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</w:tcPr>
          <w:p w14:paraId="7B03CA94" w14:textId="77777777" w:rsidR="002E13EA" w:rsidRPr="00A60745" w:rsidRDefault="002E13EA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</w:tr>
      <w:tr w:rsidR="002E13EA" w14:paraId="16206DD9" w14:textId="77777777" w:rsidTr="00A60745">
        <w:tc>
          <w:tcPr>
            <w:tcW w:w="0" w:type="auto"/>
            <w:gridSpan w:val="4"/>
            <w:vAlign w:val="center"/>
          </w:tcPr>
          <w:p w14:paraId="4977DB2F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b/>
                <w:sz w:val="20"/>
                <w:szCs w:val="20"/>
              </w:rPr>
              <w:t>Лабораторные занятия</w:t>
            </w:r>
          </w:p>
        </w:tc>
      </w:tr>
      <w:tr w:rsidR="002E13EA" w14:paraId="722DAD95" w14:textId="77777777" w:rsidTr="00A60745">
        <w:tc>
          <w:tcPr>
            <w:tcW w:w="0" w:type="auto"/>
            <w:vAlign w:val="center"/>
          </w:tcPr>
          <w:p w14:paraId="7522D427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14:paraId="1616EEC0" w14:textId="50C3F62C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b/>
                <w:sz w:val="20"/>
                <w:szCs w:val="20"/>
              </w:rPr>
              <w:t xml:space="preserve">Тема 1. </w:t>
            </w:r>
            <w:r w:rsidRPr="00A60745">
              <w:rPr>
                <w:sz w:val="20"/>
                <w:szCs w:val="20"/>
              </w:rPr>
              <w:t>Техника выполнения лабораторных работ и техника безопасности. Химическая посуда.</w:t>
            </w:r>
          </w:p>
        </w:tc>
        <w:tc>
          <w:tcPr>
            <w:tcW w:w="0" w:type="auto"/>
            <w:vAlign w:val="center"/>
          </w:tcPr>
          <w:p w14:paraId="08D1F1DA" w14:textId="5D5FA7A7" w:rsidR="002E13EA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7937F136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[1-6]; Доп.: [9,10]</w:t>
            </w:r>
          </w:p>
        </w:tc>
      </w:tr>
      <w:tr w:rsidR="00FE2BDD" w14:paraId="286C4A11" w14:textId="77777777" w:rsidTr="00A60745">
        <w:tc>
          <w:tcPr>
            <w:tcW w:w="0" w:type="auto"/>
            <w:vAlign w:val="center"/>
          </w:tcPr>
          <w:p w14:paraId="5D692ED4" w14:textId="77777777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6CCF0B4B" w14:textId="3F014E78" w:rsidR="00FE2BDD" w:rsidRPr="00A60745" w:rsidRDefault="00FE2BDD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b/>
                <w:sz w:val="20"/>
                <w:szCs w:val="20"/>
              </w:rPr>
              <w:t xml:space="preserve">Тема 2. </w:t>
            </w:r>
            <w:r w:rsidRPr="00A60745">
              <w:rPr>
                <w:sz w:val="20"/>
                <w:szCs w:val="20"/>
              </w:rPr>
              <w:t>Основные классы неорганических веществ.</w:t>
            </w:r>
          </w:p>
        </w:tc>
        <w:tc>
          <w:tcPr>
            <w:tcW w:w="0" w:type="auto"/>
            <w:vAlign w:val="center"/>
          </w:tcPr>
          <w:p w14:paraId="5DF13434" w14:textId="24FF6B62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096CA7C1" w14:textId="77777777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[1-6]; Доп.: [9,10]</w:t>
            </w:r>
          </w:p>
        </w:tc>
      </w:tr>
      <w:tr w:rsidR="00FE2BDD" w14:paraId="51E2BFE9" w14:textId="77777777" w:rsidTr="00A60745">
        <w:tc>
          <w:tcPr>
            <w:tcW w:w="0" w:type="auto"/>
            <w:vAlign w:val="center"/>
          </w:tcPr>
          <w:p w14:paraId="5D62356E" w14:textId="77777777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14:paraId="31EF7722" w14:textId="799B8096" w:rsidR="00FE2BDD" w:rsidRPr="00A60745" w:rsidRDefault="00FE2BDD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b/>
                <w:sz w:val="20"/>
                <w:szCs w:val="20"/>
              </w:rPr>
              <w:t xml:space="preserve">Тема 3. </w:t>
            </w:r>
            <w:r w:rsidRPr="00A60745">
              <w:rPr>
                <w:sz w:val="20"/>
                <w:szCs w:val="20"/>
              </w:rPr>
              <w:t>Установление формулы кристаллогидрата.</w:t>
            </w:r>
          </w:p>
        </w:tc>
        <w:tc>
          <w:tcPr>
            <w:tcW w:w="0" w:type="auto"/>
            <w:vAlign w:val="center"/>
          </w:tcPr>
          <w:p w14:paraId="4ABA1164" w14:textId="7D57D038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5F3A1273" w14:textId="77777777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[1-6]; Доп.: [9,10]</w:t>
            </w:r>
          </w:p>
        </w:tc>
      </w:tr>
      <w:tr w:rsidR="00FE2BDD" w14:paraId="181B8926" w14:textId="77777777" w:rsidTr="00A60745">
        <w:tc>
          <w:tcPr>
            <w:tcW w:w="0" w:type="auto"/>
            <w:vAlign w:val="center"/>
          </w:tcPr>
          <w:p w14:paraId="02E92A56" w14:textId="77777777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14:paraId="0102D116" w14:textId="1BE0C235" w:rsidR="00FE2BDD" w:rsidRPr="00A60745" w:rsidRDefault="00FE2BDD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b/>
                <w:sz w:val="20"/>
                <w:szCs w:val="20"/>
              </w:rPr>
              <w:t xml:space="preserve">Тема 4. </w:t>
            </w:r>
            <w:r w:rsidRPr="00A60745">
              <w:rPr>
                <w:sz w:val="20"/>
                <w:szCs w:val="20"/>
              </w:rPr>
              <w:t>Определение молярной массы углекислого газа.</w:t>
            </w:r>
          </w:p>
        </w:tc>
        <w:tc>
          <w:tcPr>
            <w:tcW w:w="0" w:type="auto"/>
            <w:vAlign w:val="center"/>
          </w:tcPr>
          <w:p w14:paraId="641BDFBA" w14:textId="0E836220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1C62DF41" w14:textId="77777777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[1-6]; Доп.: [9,10]</w:t>
            </w:r>
          </w:p>
        </w:tc>
      </w:tr>
      <w:tr w:rsidR="00FE2BDD" w14:paraId="19269A4D" w14:textId="77777777" w:rsidTr="00A60745">
        <w:tc>
          <w:tcPr>
            <w:tcW w:w="0" w:type="auto"/>
            <w:vAlign w:val="center"/>
          </w:tcPr>
          <w:p w14:paraId="736923AF" w14:textId="77777777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14:paraId="2321812E" w14:textId="61A4C46A" w:rsidR="00FE2BDD" w:rsidRPr="00A60745" w:rsidRDefault="00FE2BDD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b/>
                <w:sz w:val="20"/>
                <w:szCs w:val="20"/>
              </w:rPr>
              <w:t xml:space="preserve">Тема 5. </w:t>
            </w:r>
            <w:r w:rsidRPr="00A60745">
              <w:rPr>
                <w:sz w:val="20"/>
                <w:szCs w:val="20"/>
              </w:rPr>
              <w:t>Определение эквивалентной и атомной массы металла.</w:t>
            </w:r>
          </w:p>
        </w:tc>
        <w:tc>
          <w:tcPr>
            <w:tcW w:w="0" w:type="auto"/>
            <w:vAlign w:val="center"/>
          </w:tcPr>
          <w:p w14:paraId="57657CE7" w14:textId="0C93E2F0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6B7596C9" w14:textId="77777777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[1-6]; Доп.: [9,10]</w:t>
            </w:r>
          </w:p>
        </w:tc>
      </w:tr>
      <w:tr w:rsidR="00FE2BDD" w14:paraId="61630D31" w14:textId="77777777" w:rsidTr="00A60745">
        <w:tc>
          <w:tcPr>
            <w:tcW w:w="0" w:type="auto"/>
            <w:vAlign w:val="center"/>
          </w:tcPr>
          <w:p w14:paraId="78FA4A6B" w14:textId="77777777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14:paraId="401D9DF5" w14:textId="27AAB0C5" w:rsidR="00FE2BDD" w:rsidRPr="00A60745" w:rsidRDefault="00FE2BDD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b/>
                <w:sz w:val="20"/>
                <w:szCs w:val="20"/>
              </w:rPr>
              <w:t xml:space="preserve">Тема 6. </w:t>
            </w:r>
            <w:r w:rsidRPr="00A60745">
              <w:rPr>
                <w:sz w:val="20"/>
                <w:szCs w:val="20"/>
              </w:rPr>
              <w:t>Способы очистки веществ от примесей.</w:t>
            </w:r>
          </w:p>
        </w:tc>
        <w:tc>
          <w:tcPr>
            <w:tcW w:w="0" w:type="auto"/>
            <w:vAlign w:val="center"/>
          </w:tcPr>
          <w:p w14:paraId="4B418995" w14:textId="631A4781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2C480135" w14:textId="77777777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[1-6]; Доп.: [9,10]</w:t>
            </w:r>
          </w:p>
        </w:tc>
      </w:tr>
      <w:tr w:rsidR="00FE2BDD" w14:paraId="1973FB24" w14:textId="77777777" w:rsidTr="00A60745">
        <w:tc>
          <w:tcPr>
            <w:tcW w:w="0" w:type="auto"/>
            <w:vAlign w:val="center"/>
          </w:tcPr>
          <w:p w14:paraId="2FFE00D2" w14:textId="77777777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</w:tcPr>
          <w:p w14:paraId="40334B47" w14:textId="76B52D8E" w:rsidR="00FE2BDD" w:rsidRPr="00A60745" w:rsidRDefault="00FE2BDD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b/>
                <w:sz w:val="20"/>
                <w:szCs w:val="20"/>
              </w:rPr>
              <w:t xml:space="preserve">Тема 7. </w:t>
            </w:r>
            <w:r w:rsidRPr="00A60745">
              <w:rPr>
                <w:sz w:val="20"/>
                <w:szCs w:val="20"/>
              </w:rPr>
              <w:t>Тепловой эффект химической реакции.</w:t>
            </w:r>
          </w:p>
        </w:tc>
        <w:tc>
          <w:tcPr>
            <w:tcW w:w="0" w:type="auto"/>
            <w:vAlign w:val="center"/>
          </w:tcPr>
          <w:p w14:paraId="0ADBACD3" w14:textId="50A480FF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2881DFD0" w14:textId="77777777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[1-6]; Доп.: [9,10]</w:t>
            </w:r>
          </w:p>
        </w:tc>
      </w:tr>
      <w:tr w:rsidR="00FE2BDD" w14:paraId="472B6EB5" w14:textId="77777777" w:rsidTr="00A60745">
        <w:tc>
          <w:tcPr>
            <w:tcW w:w="0" w:type="auto"/>
            <w:vAlign w:val="center"/>
          </w:tcPr>
          <w:p w14:paraId="11765FFC" w14:textId="77777777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</w:tcPr>
          <w:p w14:paraId="752369B8" w14:textId="4516D852" w:rsidR="00FE2BDD" w:rsidRPr="00A60745" w:rsidRDefault="00FE2BDD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b/>
                <w:sz w:val="20"/>
                <w:szCs w:val="20"/>
              </w:rPr>
              <w:t xml:space="preserve">Тема 8. </w:t>
            </w:r>
            <w:r w:rsidRPr="00A60745">
              <w:rPr>
                <w:sz w:val="20"/>
                <w:szCs w:val="20"/>
              </w:rPr>
              <w:t>Скорость химических реакций.</w:t>
            </w:r>
          </w:p>
        </w:tc>
        <w:tc>
          <w:tcPr>
            <w:tcW w:w="0" w:type="auto"/>
            <w:vAlign w:val="center"/>
          </w:tcPr>
          <w:p w14:paraId="6A9BB379" w14:textId="587A3E8A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72411E11" w14:textId="77777777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[1-6]; Доп.: [9,10]</w:t>
            </w:r>
          </w:p>
        </w:tc>
      </w:tr>
      <w:tr w:rsidR="00FE2BDD" w14:paraId="2638C1F7" w14:textId="77777777" w:rsidTr="00A60745">
        <w:tc>
          <w:tcPr>
            <w:tcW w:w="0" w:type="auto"/>
            <w:vAlign w:val="center"/>
          </w:tcPr>
          <w:p w14:paraId="6842EB65" w14:textId="77777777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</w:tcPr>
          <w:p w14:paraId="3846B957" w14:textId="5C59840C" w:rsidR="00FE2BDD" w:rsidRPr="00A60745" w:rsidRDefault="00FE2BDD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b/>
                <w:sz w:val="20"/>
                <w:szCs w:val="20"/>
              </w:rPr>
              <w:t xml:space="preserve">Тема 9. </w:t>
            </w:r>
            <w:r w:rsidRPr="00A60745">
              <w:rPr>
                <w:sz w:val="20"/>
                <w:szCs w:val="20"/>
              </w:rPr>
              <w:t>Химическое равновесие.</w:t>
            </w:r>
          </w:p>
        </w:tc>
        <w:tc>
          <w:tcPr>
            <w:tcW w:w="0" w:type="auto"/>
            <w:vAlign w:val="center"/>
          </w:tcPr>
          <w:p w14:paraId="0C411E38" w14:textId="698FA21C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3930F521" w14:textId="77777777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[1-6]; Доп.: [9,10]</w:t>
            </w:r>
          </w:p>
        </w:tc>
      </w:tr>
      <w:tr w:rsidR="00FE2BDD" w14:paraId="312E728E" w14:textId="77777777" w:rsidTr="00A60745">
        <w:tc>
          <w:tcPr>
            <w:tcW w:w="0" w:type="auto"/>
            <w:vAlign w:val="center"/>
          </w:tcPr>
          <w:p w14:paraId="6A75E570" w14:textId="77777777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</w:tcPr>
          <w:p w14:paraId="59D16E57" w14:textId="3D00BB6E" w:rsidR="00FE2BDD" w:rsidRPr="00A60745" w:rsidRDefault="00FE2BDD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b/>
                <w:sz w:val="20"/>
                <w:szCs w:val="20"/>
              </w:rPr>
              <w:t xml:space="preserve">Тема 10. </w:t>
            </w:r>
            <w:r w:rsidRPr="00A60745">
              <w:rPr>
                <w:sz w:val="20"/>
                <w:szCs w:val="20"/>
              </w:rPr>
              <w:t>Приготовление и определение концентрации раствора.</w:t>
            </w:r>
          </w:p>
        </w:tc>
        <w:tc>
          <w:tcPr>
            <w:tcW w:w="0" w:type="auto"/>
            <w:vAlign w:val="center"/>
          </w:tcPr>
          <w:p w14:paraId="5282D745" w14:textId="46F01E84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00895FD7" w14:textId="77777777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[1-6]; Доп.: [9,10]</w:t>
            </w:r>
          </w:p>
        </w:tc>
      </w:tr>
      <w:tr w:rsidR="00FE2BDD" w14:paraId="15B4A806" w14:textId="77777777" w:rsidTr="00A60745">
        <w:tc>
          <w:tcPr>
            <w:tcW w:w="0" w:type="auto"/>
            <w:vAlign w:val="center"/>
          </w:tcPr>
          <w:p w14:paraId="5DED74F2" w14:textId="77777777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</w:tcPr>
          <w:p w14:paraId="63CEA35E" w14:textId="592070B6" w:rsidR="00FE2BDD" w:rsidRPr="00A60745" w:rsidRDefault="00FE2BDD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b/>
                <w:sz w:val="20"/>
                <w:szCs w:val="20"/>
              </w:rPr>
              <w:t xml:space="preserve">Тема 11. </w:t>
            </w:r>
            <w:r w:rsidRPr="00A60745">
              <w:rPr>
                <w:sz w:val="20"/>
                <w:szCs w:val="20"/>
              </w:rPr>
              <w:t>Ионообменные реакции.</w:t>
            </w:r>
          </w:p>
        </w:tc>
        <w:tc>
          <w:tcPr>
            <w:tcW w:w="0" w:type="auto"/>
            <w:vAlign w:val="center"/>
          </w:tcPr>
          <w:p w14:paraId="095E2E2F" w14:textId="263DA394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7D1E7D2A" w14:textId="77777777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[1-6]; Доп.: [9,10]</w:t>
            </w:r>
          </w:p>
        </w:tc>
      </w:tr>
      <w:tr w:rsidR="00FE2BDD" w14:paraId="5F5DF0C6" w14:textId="77777777" w:rsidTr="00A60745">
        <w:tc>
          <w:tcPr>
            <w:tcW w:w="0" w:type="auto"/>
            <w:vAlign w:val="center"/>
          </w:tcPr>
          <w:p w14:paraId="4E9EBA15" w14:textId="77777777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</w:tcPr>
          <w:p w14:paraId="7FBD5A22" w14:textId="77028DA5" w:rsidR="00FE2BDD" w:rsidRPr="00A60745" w:rsidRDefault="00FE2BDD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b/>
                <w:sz w:val="20"/>
                <w:szCs w:val="20"/>
              </w:rPr>
              <w:t xml:space="preserve">Тема 12. </w:t>
            </w:r>
            <w:r w:rsidRPr="00A60745">
              <w:rPr>
                <w:sz w:val="20"/>
                <w:szCs w:val="20"/>
              </w:rPr>
              <w:t>Гидролиз солей.</w:t>
            </w:r>
          </w:p>
        </w:tc>
        <w:tc>
          <w:tcPr>
            <w:tcW w:w="0" w:type="auto"/>
            <w:vAlign w:val="center"/>
          </w:tcPr>
          <w:p w14:paraId="1E37C5FC" w14:textId="4C08AFFC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5CB3234C" w14:textId="77777777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[1-6]; Доп.: [9,10]</w:t>
            </w:r>
          </w:p>
        </w:tc>
      </w:tr>
      <w:tr w:rsidR="00FE2BDD" w14:paraId="67638FE8" w14:textId="77777777" w:rsidTr="00A60745">
        <w:tc>
          <w:tcPr>
            <w:tcW w:w="0" w:type="auto"/>
            <w:vAlign w:val="center"/>
          </w:tcPr>
          <w:p w14:paraId="31EAD7CA" w14:textId="77777777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</w:tcPr>
          <w:p w14:paraId="572A7FE9" w14:textId="0E4B64AB" w:rsidR="00FE2BDD" w:rsidRPr="00A60745" w:rsidRDefault="00FE2BDD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b/>
                <w:sz w:val="20"/>
                <w:szCs w:val="20"/>
              </w:rPr>
              <w:t xml:space="preserve">Тема 13. </w:t>
            </w:r>
            <w:r w:rsidRPr="00A60745">
              <w:rPr>
                <w:sz w:val="20"/>
                <w:szCs w:val="20"/>
              </w:rPr>
              <w:t>Окислительно-восстановительные реакции.</w:t>
            </w:r>
          </w:p>
        </w:tc>
        <w:tc>
          <w:tcPr>
            <w:tcW w:w="0" w:type="auto"/>
            <w:vAlign w:val="center"/>
          </w:tcPr>
          <w:p w14:paraId="1479EC82" w14:textId="2C4CDD96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2472E90E" w14:textId="77777777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[1-6]; Доп.: [9,10]</w:t>
            </w:r>
          </w:p>
        </w:tc>
      </w:tr>
      <w:tr w:rsidR="00FE2BDD" w14:paraId="7D512829" w14:textId="77777777" w:rsidTr="00A60745">
        <w:tc>
          <w:tcPr>
            <w:tcW w:w="0" w:type="auto"/>
            <w:vAlign w:val="center"/>
          </w:tcPr>
          <w:p w14:paraId="71949E9B" w14:textId="77777777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</w:tcPr>
          <w:p w14:paraId="1D41D5AF" w14:textId="213F865B" w:rsidR="00FE2BDD" w:rsidRPr="00A60745" w:rsidRDefault="00FE2BDD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b/>
                <w:sz w:val="20"/>
                <w:szCs w:val="20"/>
              </w:rPr>
              <w:t xml:space="preserve">Тема 14. </w:t>
            </w:r>
            <w:r w:rsidRPr="00A60745">
              <w:rPr>
                <w:sz w:val="20"/>
                <w:szCs w:val="20"/>
              </w:rPr>
              <w:t>Электролиз.</w:t>
            </w:r>
          </w:p>
        </w:tc>
        <w:tc>
          <w:tcPr>
            <w:tcW w:w="0" w:type="auto"/>
            <w:vAlign w:val="center"/>
          </w:tcPr>
          <w:p w14:paraId="01AF6D86" w14:textId="1F821C35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42096414" w14:textId="77777777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[1-6]; Доп.: [9,10]</w:t>
            </w:r>
          </w:p>
        </w:tc>
      </w:tr>
      <w:tr w:rsidR="00FE2BDD" w14:paraId="4AE3BD44" w14:textId="77777777" w:rsidTr="00A60745">
        <w:tc>
          <w:tcPr>
            <w:tcW w:w="0" w:type="auto"/>
            <w:vAlign w:val="center"/>
          </w:tcPr>
          <w:p w14:paraId="2D7E9605" w14:textId="77777777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</w:tcPr>
          <w:p w14:paraId="0A08640E" w14:textId="505D7F1D" w:rsidR="00FE2BDD" w:rsidRPr="00A60745" w:rsidRDefault="00FE2BDD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b/>
                <w:sz w:val="20"/>
                <w:szCs w:val="20"/>
              </w:rPr>
              <w:t xml:space="preserve">Тема 15. </w:t>
            </w:r>
            <w:r w:rsidRPr="00A60745">
              <w:rPr>
                <w:sz w:val="20"/>
                <w:szCs w:val="20"/>
              </w:rPr>
              <w:t>Коррозия металлов.</w:t>
            </w:r>
          </w:p>
        </w:tc>
        <w:tc>
          <w:tcPr>
            <w:tcW w:w="0" w:type="auto"/>
            <w:vAlign w:val="center"/>
          </w:tcPr>
          <w:p w14:paraId="7EF310AC" w14:textId="36BF6EF6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4DD3A167" w14:textId="77777777" w:rsidR="00FE2BDD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[1-6]; Доп.: [9,10]</w:t>
            </w:r>
          </w:p>
        </w:tc>
      </w:tr>
      <w:tr w:rsidR="002E13EA" w14:paraId="66E8C44D" w14:textId="77777777" w:rsidTr="00A60745">
        <w:tc>
          <w:tcPr>
            <w:tcW w:w="0" w:type="auto"/>
            <w:gridSpan w:val="2"/>
            <w:vAlign w:val="center"/>
          </w:tcPr>
          <w:p w14:paraId="1DE0B32B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0" w:type="auto"/>
            <w:vAlign w:val="center"/>
          </w:tcPr>
          <w:p w14:paraId="50464DD0" w14:textId="6167396A" w:rsidR="002E13EA" w:rsidRPr="00A60745" w:rsidRDefault="00FE2BDD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b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</w:tcPr>
          <w:p w14:paraId="3424128F" w14:textId="77777777" w:rsidR="002E13EA" w:rsidRPr="00A60745" w:rsidRDefault="002E13EA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</w:tr>
    </w:tbl>
    <w:p w14:paraId="0ABF9B56" w14:textId="77777777" w:rsidR="002E13EA" w:rsidRDefault="002E13EA" w:rsidP="00A60745">
      <w:pPr>
        <w:pStyle w:val="a3"/>
      </w:pPr>
    </w:p>
    <w:p w14:paraId="73B6F227" w14:textId="0A551AB3" w:rsidR="002E13EA" w:rsidRDefault="00E553A2" w:rsidP="00A60745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14:paraId="4C74C00C" w14:textId="77777777" w:rsidR="002E13EA" w:rsidRDefault="002E13EA" w:rsidP="00A60745">
      <w:pPr>
        <w:pStyle w:val="a3"/>
      </w:pPr>
    </w:p>
    <w:tbl>
      <w:tblPr>
        <w:tblW w:w="5002" w:type="pct"/>
        <w:tblInd w:w="-8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6"/>
        <w:gridCol w:w="1948"/>
        <w:gridCol w:w="2166"/>
        <w:gridCol w:w="1348"/>
        <w:gridCol w:w="1313"/>
        <w:gridCol w:w="1568"/>
        <w:gridCol w:w="1263"/>
      </w:tblGrid>
      <w:tr w:rsidR="002E13EA" w:rsidRPr="00A60745" w14:paraId="77197F94" w14:textId="77777777" w:rsidTr="00A60745">
        <w:trPr>
          <w:gridBefore w:val="1"/>
          <w:wBefore w:w="19" w:type="pct"/>
          <w:trHeight w:val="434"/>
          <w:tblHeader/>
        </w:trPr>
        <w:tc>
          <w:tcPr>
            <w:tcW w:w="1010" w:type="pct"/>
          </w:tcPr>
          <w:p w14:paraId="35F86C32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Тема</w:t>
            </w:r>
          </w:p>
        </w:tc>
        <w:tc>
          <w:tcPr>
            <w:tcW w:w="1123" w:type="pct"/>
          </w:tcPr>
          <w:p w14:paraId="165B79DB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Содержание задания</w:t>
            </w:r>
          </w:p>
        </w:tc>
        <w:tc>
          <w:tcPr>
            <w:tcW w:w="699" w:type="pct"/>
          </w:tcPr>
          <w:p w14:paraId="4E5E892B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Форма контроля</w:t>
            </w:r>
          </w:p>
        </w:tc>
        <w:tc>
          <w:tcPr>
            <w:tcW w:w="681" w:type="pct"/>
          </w:tcPr>
          <w:p w14:paraId="1BC122D2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Срок сдачи, неделя</w:t>
            </w:r>
          </w:p>
        </w:tc>
        <w:tc>
          <w:tcPr>
            <w:tcW w:w="813" w:type="pct"/>
          </w:tcPr>
          <w:p w14:paraId="5B6190DA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Трудоемкость в часах</w:t>
            </w:r>
          </w:p>
        </w:tc>
        <w:tc>
          <w:tcPr>
            <w:tcW w:w="655" w:type="pct"/>
          </w:tcPr>
          <w:p w14:paraId="48FEEEBC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Ссылка на литературу</w:t>
            </w:r>
          </w:p>
        </w:tc>
      </w:tr>
      <w:tr w:rsidR="002E13EA" w:rsidRPr="00A60745" w14:paraId="25A73BBE" w14:textId="77777777" w:rsidTr="00A60745">
        <w:trPr>
          <w:gridBefore w:val="1"/>
          <w:wBefore w:w="19" w:type="pct"/>
        </w:trPr>
        <w:tc>
          <w:tcPr>
            <w:tcW w:w="0" w:type="auto"/>
          </w:tcPr>
          <w:p w14:paraId="28405671" w14:textId="77777777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Тема 1. Основы атомно-молекулярного учения</w:t>
            </w:r>
          </w:p>
        </w:tc>
        <w:tc>
          <w:tcPr>
            <w:tcW w:w="0" w:type="auto"/>
          </w:tcPr>
          <w:p w14:paraId="4740E253" w14:textId="77777777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1. Изучить теоретический материал по теме. 2. Подготовиться к л/р. 3. Ответить на контрольные вопросы и решить задачи. 4. Допуск и защита л/р. 5. Подготовка к контрольной работе. Цель: закрепление умений и знаний. Развитие навыков. Решение задач по основным фундаментальным законам химии и по АМ учению.</w:t>
            </w:r>
          </w:p>
        </w:tc>
        <w:tc>
          <w:tcPr>
            <w:tcW w:w="0" w:type="auto"/>
          </w:tcPr>
          <w:p w14:paraId="1F37699D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Контрольная работа, тестовый контроль, защита л/р, устный опрос</w:t>
            </w:r>
          </w:p>
        </w:tc>
        <w:tc>
          <w:tcPr>
            <w:tcW w:w="681" w:type="pct"/>
          </w:tcPr>
          <w:p w14:paraId="2BDB6F3F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2</w:t>
            </w:r>
          </w:p>
        </w:tc>
        <w:tc>
          <w:tcPr>
            <w:tcW w:w="813" w:type="pct"/>
          </w:tcPr>
          <w:p w14:paraId="1C479B1B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5</w:t>
            </w:r>
          </w:p>
        </w:tc>
        <w:tc>
          <w:tcPr>
            <w:tcW w:w="655" w:type="pct"/>
          </w:tcPr>
          <w:p w14:paraId="02161EC6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[9]</w:t>
            </w:r>
          </w:p>
        </w:tc>
      </w:tr>
      <w:tr w:rsidR="002E13EA" w:rsidRPr="00A60745" w14:paraId="6AD01022" w14:textId="77777777" w:rsidTr="00A60745">
        <w:trPr>
          <w:gridBefore w:val="1"/>
          <w:wBefore w:w="19" w:type="pct"/>
        </w:trPr>
        <w:tc>
          <w:tcPr>
            <w:tcW w:w="0" w:type="auto"/>
          </w:tcPr>
          <w:p w14:paraId="1BABA924" w14:textId="77777777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Тема 2. Строение атома и периодический закон</w:t>
            </w:r>
          </w:p>
        </w:tc>
        <w:tc>
          <w:tcPr>
            <w:tcW w:w="0" w:type="auto"/>
          </w:tcPr>
          <w:p w14:paraId="23848EA4" w14:textId="77777777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1. Изучить теоретический материал по теме. 2. Подготовиться к лабораторной работе. 3. Ответить на контрольные вопросы и решить задачи. 4. Допуск и защита лабораторной работы. 5. Подготовка к контрольной работе. 6. Подготовить конспект по теме «Периодическая система Д.И. Менделеева». Цель: закрепление теоретического материала и умение использовать его в решении задач и упражнений.</w:t>
            </w:r>
          </w:p>
        </w:tc>
        <w:tc>
          <w:tcPr>
            <w:tcW w:w="0" w:type="auto"/>
          </w:tcPr>
          <w:p w14:paraId="2F60E4C6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Контрольная работа, тестовый контроль, проверка конспекта, защита лабораторной работы, устный опрос</w:t>
            </w:r>
          </w:p>
        </w:tc>
        <w:tc>
          <w:tcPr>
            <w:tcW w:w="681" w:type="pct"/>
          </w:tcPr>
          <w:p w14:paraId="33354670" w14:textId="6A35AEF7" w:rsidR="002E13EA" w:rsidRPr="00A60745" w:rsidRDefault="00A60745" w:rsidP="00A60745">
            <w:pPr>
              <w:pStyle w:val="a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13" w:type="pct"/>
          </w:tcPr>
          <w:p w14:paraId="1DDC0D9B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10</w:t>
            </w:r>
          </w:p>
        </w:tc>
        <w:tc>
          <w:tcPr>
            <w:tcW w:w="655" w:type="pct"/>
          </w:tcPr>
          <w:p w14:paraId="1E02C1C3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[8]</w:t>
            </w:r>
          </w:p>
        </w:tc>
      </w:tr>
      <w:tr w:rsidR="002E13EA" w:rsidRPr="00A60745" w14:paraId="6859AAF5" w14:textId="77777777" w:rsidTr="00A60745">
        <w:trPr>
          <w:gridBefore w:val="1"/>
          <w:wBefore w:w="19" w:type="pct"/>
        </w:trPr>
        <w:tc>
          <w:tcPr>
            <w:tcW w:w="0" w:type="auto"/>
          </w:tcPr>
          <w:p w14:paraId="4B07CE54" w14:textId="77777777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Тема 3. Химическая связь</w:t>
            </w:r>
          </w:p>
        </w:tc>
        <w:tc>
          <w:tcPr>
            <w:tcW w:w="0" w:type="auto"/>
          </w:tcPr>
          <w:p w14:paraId="05834E9A" w14:textId="77777777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Изучить теоретический материал по теме. 2. Подготовиться к лабораторной работе. 3. Ответить на контрольные вопросы и решить задачи. 4. Допуск и защита лабораторной работы. 5. Подготовка к контрольной работе. 6. Подготовить конспект по теме «Модель атома». 7. Подготовиться к коллоквиуму по теме «Химическая связь: ионная, ковалентная, водородная, металлическая». Цель: развитие умений анализировать, сравнивать и делать выводы. Развитие умений кратко, понятно излагать материал.</w:t>
            </w:r>
          </w:p>
        </w:tc>
        <w:tc>
          <w:tcPr>
            <w:tcW w:w="0" w:type="auto"/>
          </w:tcPr>
          <w:p w14:paraId="196B1482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Контрольная работа, тестовый контроль, защита л/р, устный опрос</w:t>
            </w:r>
          </w:p>
        </w:tc>
        <w:tc>
          <w:tcPr>
            <w:tcW w:w="681" w:type="pct"/>
          </w:tcPr>
          <w:p w14:paraId="3BFE794C" w14:textId="3E417054" w:rsidR="002E13EA" w:rsidRPr="00A60745" w:rsidRDefault="00A60745" w:rsidP="00A60745">
            <w:pPr>
              <w:pStyle w:val="a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13" w:type="pct"/>
          </w:tcPr>
          <w:p w14:paraId="2C8029AF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10</w:t>
            </w:r>
          </w:p>
        </w:tc>
        <w:tc>
          <w:tcPr>
            <w:tcW w:w="655" w:type="pct"/>
          </w:tcPr>
          <w:p w14:paraId="4BCBE694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[2, 32]</w:t>
            </w:r>
          </w:p>
        </w:tc>
      </w:tr>
      <w:tr w:rsidR="002E13EA" w:rsidRPr="00A60745" w14:paraId="3F67CB35" w14:textId="77777777" w:rsidTr="00A60745">
        <w:trPr>
          <w:gridBefore w:val="1"/>
          <w:wBefore w:w="19" w:type="pct"/>
        </w:trPr>
        <w:tc>
          <w:tcPr>
            <w:tcW w:w="0" w:type="auto"/>
          </w:tcPr>
          <w:p w14:paraId="5300681F" w14:textId="77777777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Тема 4. Основные закономерности протекания химических реакций</w:t>
            </w:r>
          </w:p>
        </w:tc>
        <w:tc>
          <w:tcPr>
            <w:tcW w:w="0" w:type="auto"/>
          </w:tcPr>
          <w:p w14:paraId="51A75569" w14:textId="77777777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Изучить теоретический материал по теме. 2. Подготовиться к лабораторной работе. 3. Ответить на контрольные вопросы и решить задачи. 4. Допуск и защита лабораторной работы. 5. Подготовка к контрольной работе. 6. Подготовиться к 1 рейтингу. Цель: развитие творческого мышления, умений анализировать и работать самостоятельно. Закрепить навыки решения расчетных задач.</w:t>
            </w:r>
          </w:p>
        </w:tc>
        <w:tc>
          <w:tcPr>
            <w:tcW w:w="0" w:type="auto"/>
          </w:tcPr>
          <w:p w14:paraId="1B84896B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Контрольная работа, тестовый контроль, защита л/р, устный опрос, Рейтинг № 1</w:t>
            </w:r>
          </w:p>
        </w:tc>
        <w:tc>
          <w:tcPr>
            <w:tcW w:w="681" w:type="pct"/>
          </w:tcPr>
          <w:p w14:paraId="46989368" w14:textId="78CFEE55" w:rsidR="002E13EA" w:rsidRPr="00A60745" w:rsidRDefault="00A60745" w:rsidP="00A60745">
            <w:pPr>
              <w:pStyle w:val="a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13" w:type="pct"/>
          </w:tcPr>
          <w:p w14:paraId="665BC5D6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5</w:t>
            </w:r>
          </w:p>
        </w:tc>
        <w:tc>
          <w:tcPr>
            <w:tcW w:w="655" w:type="pct"/>
          </w:tcPr>
          <w:p w14:paraId="69C18066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[8]</w:t>
            </w:r>
          </w:p>
        </w:tc>
      </w:tr>
      <w:tr w:rsidR="002E13EA" w:rsidRPr="00A60745" w14:paraId="556D07B6" w14:textId="77777777" w:rsidTr="00A60745">
        <w:trPr>
          <w:gridBefore w:val="1"/>
          <w:wBefore w:w="19" w:type="pct"/>
        </w:trPr>
        <w:tc>
          <w:tcPr>
            <w:tcW w:w="0" w:type="auto"/>
          </w:tcPr>
          <w:p w14:paraId="0BEB774A" w14:textId="77777777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Тема 5. Общие свойства растворов</w:t>
            </w:r>
          </w:p>
        </w:tc>
        <w:tc>
          <w:tcPr>
            <w:tcW w:w="0" w:type="auto"/>
          </w:tcPr>
          <w:p w14:paraId="634C0CD9" w14:textId="77777777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1. Изучить теоретический материал по теме. 2. Подготовиться к л/р. 3. Ответить на контрольные вопросы и решить задачи. 4. Допуск и защита л/р. 5. Подготовка к контрольной работе. Цель: применение теоретических знаний на практике. Закрепление навыков расчетов и приготовлений растворов заданной концентрации. Решение задач по приготовлению растворов.</w:t>
            </w:r>
          </w:p>
        </w:tc>
        <w:tc>
          <w:tcPr>
            <w:tcW w:w="0" w:type="auto"/>
          </w:tcPr>
          <w:p w14:paraId="7795DF28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Контрольная работа, тестовый контроль, устный опрос, защита лабораторной работы</w:t>
            </w:r>
          </w:p>
        </w:tc>
        <w:tc>
          <w:tcPr>
            <w:tcW w:w="681" w:type="pct"/>
          </w:tcPr>
          <w:p w14:paraId="4B9F0B2D" w14:textId="36EAED4E" w:rsidR="002E13EA" w:rsidRPr="00A60745" w:rsidRDefault="00A60745" w:rsidP="00A60745">
            <w:pPr>
              <w:pStyle w:val="a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813" w:type="pct"/>
          </w:tcPr>
          <w:p w14:paraId="2F7C8AC0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5</w:t>
            </w:r>
          </w:p>
        </w:tc>
        <w:tc>
          <w:tcPr>
            <w:tcW w:w="655" w:type="pct"/>
          </w:tcPr>
          <w:p w14:paraId="57E3B394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[2, 7, 8, 32]</w:t>
            </w:r>
          </w:p>
        </w:tc>
      </w:tr>
      <w:tr w:rsidR="002E13EA" w:rsidRPr="00A60745" w14:paraId="2A421032" w14:textId="77777777" w:rsidTr="00A60745">
        <w:trPr>
          <w:gridBefore w:val="1"/>
          <w:wBefore w:w="19" w:type="pct"/>
        </w:trPr>
        <w:tc>
          <w:tcPr>
            <w:tcW w:w="0" w:type="auto"/>
          </w:tcPr>
          <w:p w14:paraId="52CDADE1" w14:textId="77777777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Тема 6. Водные растворы электролитов</w:t>
            </w:r>
          </w:p>
        </w:tc>
        <w:tc>
          <w:tcPr>
            <w:tcW w:w="0" w:type="auto"/>
          </w:tcPr>
          <w:p w14:paraId="379465A2" w14:textId="77777777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1. Изучить теоретический материал по теме. 2. Подготовиться к лабораторной работе. 3. Ответить на контрольные вопросы и решить задачи. 4. Допуск и защита лабораторной работы. 5. Подготовка к контрольной работе. Цель: закрепление теоретического материала и умение использовать его в решении задач и упражнений.</w:t>
            </w:r>
          </w:p>
        </w:tc>
        <w:tc>
          <w:tcPr>
            <w:tcW w:w="0" w:type="auto"/>
          </w:tcPr>
          <w:p w14:paraId="530BC9F9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Контрольная работа, тестовый контроль, защита л/р, устный опрос</w:t>
            </w:r>
          </w:p>
        </w:tc>
        <w:tc>
          <w:tcPr>
            <w:tcW w:w="681" w:type="pct"/>
          </w:tcPr>
          <w:p w14:paraId="0650324C" w14:textId="79D867AA" w:rsidR="002E13EA" w:rsidRPr="00A60745" w:rsidRDefault="00A60745" w:rsidP="00A60745">
            <w:pPr>
              <w:pStyle w:val="a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813" w:type="pct"/>
          </w:tcPr>
          <w:p w14:paraId="4DA6431C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5</w:t>
            </w:r>
          </w:p>
        </w:tc>
        <w:tc>
          <w:tcPr>
            <w:tcW w:w="655" w:type="pct"/>
          </w:tcPr>
          <w:p w14:paraId="7E69572B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[2, 8, 9, 32]</w:t>
            </w:r>
          </w:p>
        </w:tc>
      </w:tr>
      <w:tr w:rsidR="002E13EA" w:rsidRPr="00A60745" w14:paraId="1991BD42" w14:textId="77777777" w:rsidTr="00A60745">
        <w:trPr>
          <w:gridBefore w:val="1"/>
          <w:wBefore w:w="19" w:type="pct"/>
        </w:trPr>
        <w:tc>
          <w:tcPr>
            <w:tcW w:w="0" w:type="auto"/>
          </w:tcPr>
          <w:p w14:paraId="43742681" w14:textId="77777777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Тема 7. Обменные реакции в растворах электролитов</w:t>
            </w:r>
          </w:p>
        </w:tc>
        <w:tc>
          <w:tcPr>
            <w:tcW w:w="0" w:type="auto"/>
          </w:tcPr>
          <w:p w14:paraId="59F6029F" w14:textId="77777777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1. Изучить теоретический материал по теме. 2. Подготовиться к лабораторной работе. 3. Ответить на контрольные вопросы и решить задачи. 4. Допуск и защита лабораторной работы. 5. Подготовка к контрольной работе. Цель: проверка знаний, умений и навыков по химии обменных реакций в растворах. Развитие умений системно излагать пройденный материал.</w:t>
            </w:r>
          </w:p>
        </w:tc>
        <w:tc>
          <w:tcPr>
            <w:tcW w:w="0" w:type="auto"/>
          </w:tcPr>
          <w:p w14:paraId="4DCF6CD8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Контрольная работа, тестовый контроль, защита л/р, устный опрос</w:t>
            </w:r>
          </w:p>
        </w:tc>
        <w:tc>
          <w:tcPr>
            <w:tcW w:w="681" w:type="pct"/>
          </w:tcPr>
          <w:p w14:paraId="298F8791" w14:textId="73C3B66D" w:rsidR="002E13EA" w:rsidRPr="00A60745" w:rsidRDefault="00A60745" w:rsidP="00A60745">
            <w:pPr>
              <w:pStyle w:val="a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813" w:type="pct"/>
          </w:tcPr>
          <w:p w14:paraId="02508B23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10</w:t>
            </w:r>
          </w:p>
        </w:tc>
        <w:tc>
          <w:tcPr>
            <w:tcW w:w="655" w:type="pct"/>
          </w:tcPr>
          <w:p w14:paraId="66F67FCD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[1, 2, 32]</w:t>
            </w:r>
          </w:p>
        </w:tc>
      </w:tr>
      <w:tr w:rsidR="002E13EA" w:rsidRPr="00A60745" w14:paraId="01CA8055" w14:textId="77777777" w:rsidTr="00A60745">
        <w:trPr>
          <w:gridBefore w:val="1"/>
          <w:wBefore w:w="19" w:type="pct"/>
        </w:trPr>
        <w:tc>
          <w:tcPr>
            <w:tcW w:w="0" w:type="auto"/>
          </w:tcPr>
          <w:p w14:paraId="07165908" w14:textId="77777777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Тема 8. Комплексные соединения</w:t>
            </w:r>
          </w:p>
        </w:tc>
        <w:tc>
          <w:tcPr>
            <w:tcW w:w="0" w:type="auto"/>
          </w:tcPr>
          <w:p w14:paraId="7F624964" w14:textId="77777777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1. Изучить теоретический материал по теме. 2. Подготовиться к лабораторной работе. 3. Ответить на контрольные вопросы и решить задачи. 4. Допуск и защита лабораторной работы. 5. Подготовка к контрольной работе. Цель: проверка знаний, умений и навыков по химии комплексных соединений. Развитие умений системно излагать пройденный материал.</w:t>
            </w:r>
          </w:p>
        </w:tc>
        <w:tc>
          <w:tcPr>
            <w:tcW w:w="0" w:type="auto"/>
          </w:tcPr>
          <w:p w14:paraId="78A67816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Контрольная работа, тестовый контроль, защита лабораторной работы, устный опрос</w:t>
            </w:r>
          </w:p>
        </w:tc>
        <w:tc>
          <w:tcPr>
            <w:tcW w:w="681" w:type="pct"/>
          </w:tcPr>
          <w:p w14:paraId="2559E073" w14:textId="611CC6B8" w:rsidR="002E13EA" w:rsidRPr="00A60745" w:rsidRDefault="00A60745" w:rsidP="00A60745">
            <w:pPr>
              <w:pStyle w:val="a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813" w:type="pct"/>
          </w:tcPr>
          <w:p w14:paraId="04046A62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10</w:t>
            </w:r>
          </w:p>
        </w:tc>
        <w:tc>
          <w:tcPr>
            <w:tcW w:w="655" w:type="pct"/>
          </w:tcPr>
          <w:p w14:paraId="3871D378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[1, 2, 32]</w:t>
            </w:r>
          </w:p>
        </w:tc>
      </w:tr>
      <w:tr w:rsidR="002E13EA" w:rsidRPr="00A60745" w14:paraId="0910DDBB" w14:textId="77777777" w:rsidTr="00A60745">
        <w:trPr>
          <w:gridBefore w:val="1"/>
          <w:wBefore w:w="19" w:type="pct"/>
        </w:trPr>
        <w:tc>
          <w:tcPr>
            <w:tcW w:w="0" w:type="auto"/>
          </w:tcPr>
          <w:p w14:paraId="50A9F945" w14:textId="77777777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Тема 9. Окислительно-восстановительные реакции в водных растворах</w:t>
            </w:r>
          </w:p>
        </w:tc>
        <w:tc>
          <w:tcPr>
            <w:tcW w:w="0" w:type="auto"/>
          </w:tcPr>
          <w:p w14:paraId="23CCB558" w14:textId="77777777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1. Изучить теоретический материал по теме. 2. Подготовиться к лабораторной работе. 3. Ответить на контрольные вопросы и решить задачи. 4. Допуск и защита лабораторной работы. 5. Подготовка к контрольной работе. Закрепление знаний и умений, подготовка к сдаче заданий. Развивать умение по составлению ОВР.</w:t>
            </w:r>
          </w:p>
        </w:tc>
        <w:tc>
          <w:tcPr>
            <w:tcW w:w="0" w:type="auto"/>
          </w:tcPr>
          <w:p w14:paraId="7F55C350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Контрольная работа, тестовый контроль, защита лабораторной работы, устный опрос</w:t>
            </w:r>
          </w:p>
        </w:tc>
        <w:tc>
          <w:tcPr>
            <w:tcW w:w="681" w:type="pct"/>
          </w:tcPr>
          <w:p w14:paraId="1832C5CE" w14:textId="5ED79F6A" w:rsidR="002E13EA" w:rsidRPr="00A60745" w:rsidRDefault="00A60745" w:rsidP="00A60745">
            <w:pPr>
              <w:pStyle w:val="a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813" w:type="pct"/>
          </w:tcPr>
          <w:p w14:paraId="6EDB3F7B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10</w:t>
            </w:r>
          </w:p>
        </w:tc>
        <w:tc>
          <w:tcPr>
            <w:tcW w:w="655" w:type="pct"/>
          </w:tcPr>
          <w:p w14:paraId="6C1F551B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[1, 2, 32, 33]</w:t>
            </w:r>
          </w:p>
        </w:tc>
      </w:tr>
      <w:tr w:rsidR="002E13EA" w:rsidRPr="00A60745" w14:paraId="7BDACFB1" w14:textId="77777777" w:rsidTr="00A60745">
        <w:trPr>
          <w:gridBefore w:val="1"/>
          <w:wBefore w:w="19" w:type="pct"/>
        </w:trPr>
        <w:tc>
          <w:tcPr>
            <w:tcW w:w="0" w:type="auto"/>
          </w:tcPr>
          <w:p w14:paraId="6716F838" w14:textId="77777777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Тема 10. Гальванические элементы. Электролиз растворов и расплавов. Коррозия металлов.</w:t>
            </w:r>
          </w:p>
        </w:tc>
        <w:tc>
          <w:tcPr>
            <w:tcW w:w="0" w:type="auto"/>
          </w:tcPr>
          <w:p w14:paraId="773D5967" w14:textId="77777777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1. Изучить теоретический материал по теме. 2. Подготовиться к лабораторной работе. 3. Ответить на контрольные вопросы и решить задачи. 4. Допуск и защита лабораторной работы. 5. Подготовка к контрольной работе. 6. Подготовиться к коллоквиуму. 7. Подготовиться к 2 рейтингу. Закрепление знаний и умений, подготовка к сдаче заданий. Развивать умение по составлению уравнений электролиза и электрохимической коррозии металлов.</w:t>
            </w:r>
          </w:p>
        </w:tc>
        <w:tc>
          <w:tcPr>
            <w:tcW w:w="0" w:type="auto"/>
          </w:tcPr>
          <w:p w14:paraId="079BB530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Контрольная работа, тестовый контроль, коллоквиум, защита лабораторной работы, устный опрос, рейтинг № 2</w:t>
            </w:r>
          </w:p>
        </w:tc>
        <w:tc>
          <w:tcPr>
            <w:tcW w:w="681" w:type="pct"/>
          </w:tcPr>
          <w:p w14:paraId="7B82B425" w14:textId="008EB19B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</w:t>
            </w:r>
            <w:r w:rsidR="00A60745">
              <w:rPr>
                <w:sz w:val="20"/>
                <w:szCs w:val="20"/>
              </w:rPr>
              <w:t>0</w:t>
            </w:r>
          </w:p>
        </w:tc>
        <w:tc>
          <w:tcPr>
            <w:tcW w:w="813" w:type="pct"/>
          </w:tcPr>
          <w:p w14:paraId="6045FB1B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5</w:t>
            </w:r>
          </w:p>
        </w:tc>
        <w:tc>
          <w:tcPr>
            <w:tcW w:w="655" w:type="pct"/>
          </w:tcPr>
          <w:p w14:paraId="77BF2AD3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[1, 2, 32, 33]</w:t>
            </w:r>
          </w:p>
        </w:tc>
      </w:tr>
      <w:tr w:rsidR="00BE0234" w:rsidRPr="00A60745" w14:paraId="21EDD3DC" w14:textId="77777777" w:rsidTr="00A60745">
        <w:tc>
          <w:tcPr>
            <w:tcW w:w="3532" w:type="pct"/>
            <w:gridSpan w:val="5"/>
          </w:tcPr>
          <w:p w14:paraId="5105484E" w14:textId="77777777" w:rsidR="00BE0234" w:rsidRPr="00A60745" w:rsidRDefault="00BE0234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b/>
                <w:sz w:val="20"/>
                <w:szCs w:val="20"/>
              </w:rPr>
              <w:t>БАРЛЫҒЫ / ИТОГО</w:t>
            </w:r>
          </w:p>
        </w:tc>
        <w:tc>
          <w:tcPr>
            <w:tcW w:w="813" w:type="pct"/>
          </w:tcPr>
          <w:p w14:paraId="52B3C907" w14:textId="4C80F9DA" w:rsidR="00BE0234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b/>
                <w:sz w:val="20"/>
                <w:szCs w:val="20"/>
              </w:rPr>
              <w:t>75</w:t>
            </w:r>
          </w:p>
        </w:tc>
        <w:tc>
          <w:tcPr>
            <w:tcW w:w="655" w:type="pct"/>
          </w:tcPr>
          <w:p w14:paraId="5633F293" w14:textId="77777777" w:rsidR="00BE0234" w:rsidRPr="00A60745" w:rsidRDefault="00BE0234" w:rsidP="00A60745">
            <w:pPr>
              <w:pStyle w:val="a3"/>
              <w:rPr>
                <w:sz w:val="20"/>
                <w:szCs w:val="20"/>
              </w:rPr>
            </w:pPr>
          </w:p>
        </w:tc>
      </w:tr>
    </w:tbl>
    <w:p w14:paraId="145EC100" w14:textId="77777777" w:rsidR="002E13EA" w:rsidRDefault="002E13EA" w:rsidP="00A60745">
      <w:pPr>
        <w:pStyle w:val="a3"/>
      </w:pPr>
    </w:p>
    <w:p w14:paraId="121ECEAE" w14:textId="3F9BA821" w:rsidR="002E13EA" w:rsidRDefault="00E553A2" w:rsidP="00A60745">
      <w:pPr>
        <w:pStyle w:val="a3"/>
        <w:jc w:val="center"/>
      </w:pPr>
      <w:r>
        <w:rPr>
          <w:b/>
        </w:rPr>
        <w:t>2.3 График сдачи заданий по дисциплине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67"/>
        <w:gridCol w:w="608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</w:tblGrid>
      <w:tr w:rsidR="002E13EA" w:rsidRPr="00A60745" w14:paraId="6E896771" w14:textId="77777777" w:rsidTr="00A60745">
        <w:trPr>
          <w:tblHeader/>
        </w:trPr>
        <w:tc>
          <w:tcPr>
            <w:tcW w:w="1850" w:type="pct"/>
            <w:vMerge w:val="restart"/>
            <w:vAlign w:val="center"/>
          </w:tcPr>
          <w:p w14:paraId="665C6149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Вид задания</w:t>
            </w:r>
          </w:p>
        </w:tc>
        <w:tc>
          <w:tcPr>
            <w:tcW w:w="0" w:type="auto"/>
            <w:gridSpan w:val="10"/>
            <w:vAlign w:val="center"/>
          </w:tcPr>
          <w:p w14:paraId="010D191F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Академический период обучения, неделя</w:t>
            </w:r>
          </w:p>
        </w:tc>
      </w:tr>
      <w:tr w:rsidR="002E13EA" w:rsidRPr="00A60745" w14:paraId="13106DBC" w14:textId="77777777" w:rsidTr="00A60745">
        <w:trPr>
          <w:tblHeader/>
        </w:trPr>
        <w:tc>
          <w:tcPr>
            <w:tcW w:w="0" w:type="auto"/>
            <w:vMerge/>
            <w:vAlign w:val="center"/>
          </w:tcPr>
          <w:p w14:paraId="28524833" w14:textId="77777777" w:rsidR="002E13EA" w:rsidRPr="00A60745" w:rsidRDefault="002E13EA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  <w:tc>
          <w:tcPr>
            <w:tcW w:w="315" w:type="pct"/>
            <w:vAlign w:val="center"/>
          </w:tcPr>
          <w:p w14:paraId="77A88BFD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</w:t>
            </w:r>
          </w:p>
        </w:tc>
        <w:tc>
          <w:tcPr>
            <w:tcW w:w="315" w:type="pct"/>
            <w:vAlign w:val="center"/>
          </w:tcPr>
          <w:p w14:paraId="180F6359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2</w:t>
            </w:r>
          </w:p>
        </w:tc>
        <w:tc>
          <w:tcPr>
            <w:tcW w:w="315" w:type="pct"/>
            <w:vAlign w:val="center"/>
          </w:tcPr>
          <w:p w14:paraId="2162F951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3</w:t>
            </w:r>
          </w:p>
        </w:tc>
        <w:tc>
          <w:tcPr>
            <w:tcW w:w="315" w:type="pct"/>
            <w:vAlign w:val="center"/>
          </w:tcPr>
          <w:p w14:paraId="6D0363CD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4</w:t>
            </w:r>
          </w:p>
        </w:tc>
        <w:tc>
          <w:tcPr>
            <w:tcW w:w="315" w:type="pct"/>
            <w:vAlign w:val="center"/>
          </w:tcPr>
          <w:p w14:paraId="3618A556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5</w:t>
            </w:r>
          </w:p>
        </w:tc>
        <w:tc>
          <w:tcPr>
            <w:tcW w:w="315" w:type="pct"/>
            <w:vAlign w:val="center"/>
          </w:tcPr>
          <w:p w14:paraId="6A8BA370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6</w:t>
            </w:r>
          </w:p>
        </w:tc>
        <w:tc>
          <w:tcPr>
            <w:tcW w:w="315" w:type="pct"/>
            <w:vAlign w:val="center"/>
          </w:tcPr>
          <w:p w14:paraId="0A09FFAB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7</w:t>
            </w:r>
          </w:p>
        </w:tc>
        <w:tc>
          <w:tcPr>
            <w:tcW w:w="315" w:type="pct"/>
            <w:vAlign w:val="center"/>
          </w:tcPr>
          <w:p w14:paraId="3CA1FFE3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8</w:t>
            </w:r>
          </w:p>
        </w:tc>
        <w:tc>
          <w:tcPr>
            <w:tcW w:w="315" w:type="pct"/>
            <w:vAlign w:val="center"/>
          </w:tcPr>
          <w:p w14:paraId="2DE28D38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9</w:t>
            </w:r>
          </w:p>
        </w:tc>
        <w:tc>
          <w:tcPr>
            <w:tcW w:w="315" w:type="pct"/>
            <w:vAlign w:val="center"/>
          </w:tcPr>
          <w:p w14:paraId="67506A71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10</w:t>
            </w:r>
          </w:p>
        </w:tc>
      </w:tr>
      <w:tr w:rsidR="002E13EA" w:rsidRPr="00A60745" w14:paraId="76EC050B" w14:textId="77777777" w:rsidTr="00A60745">
        <w:tc>
          <w:tcPr>
            <w:tcW w:w="0" w:type="auto"/>
            <w:gridSpan w:val="11"/>
            <w:vAlign w:val="center"/>
          </w:tcPr>
          <w:p w14:paraId="784E825C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Білімі /Знание</w:t>
            </w:r>
          </w:p>
        </w:tc>
      </w:tr>
      <w:tr w:rsidR="002E13EA" w:rsidRPr="00A60745" w14:paraId="29260299" w14:textId="77777777" w:rsidTr="00A60745">
        <w:tc>
          <w:tcPr>
            <w:tcW w:w="0" w:type="auto"/>
            <w:vAlign w:val="center"/>
          </w:tcPr>
          <w:p w14:paraId="578A807D" w14:textId="3F10B74E" w:rsidR="002E13EA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Контроль знаний студентов (контрольные работы, тестирование, устный опрос, эссе, интеллектуальные игры)</w:t>
            </w:r>
          </w:p>
        </w:tc>
        <w:tc>
          <w:tcPr>
            <w:tcW w:w="0" w:type="auto"/>
            <w:vAlign w:val="center"/>
          </w:tcPr>
          <w:p w14:paraId="7770213C" w14:textId="5539574A" w:rsidR="002E13EA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3B7F53B" w14:textId="13D69910" w:rsidR="002E13EA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347AAC7" w14:textId="2ABAB2DC" w:rsidR="002E13EA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F6F8609" w14:textId="576C76AA" w:rsidR="002E13EA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475D6C6" w14:textId="7711424E" w:rsidR="002E13EA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7BD12B1" w14:textId="6C298F69" w:rsidR="002E13EA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B82E2F2" w14:textId="116FB0B3" w:rsidR="002E13EA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749452B" w14:textId="04DA78C1" w:rsidR="002E13EA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0EF41C8" w14:textId="4C5740A8" w:rsidR="002E13EA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5BB9A95" w14:textId="4A583DE1" w:rsidR="002E13EA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*</w:t>
            </w:r>
          </w:p>
        </w:tc>
      </w:tr>
      <w:tr w:rsidR="002E13EA" w:rsidRPr="00A60745" w14:paraId="20939974" w14:textId="77777777" w:rsidTr="00A60745">
        <w:tc>
          <w:tcPr>
            <w:tcW w:w="0" w:type="auto"/>
            <w:gridSpan w:val="11"/>
            <w:vAlign w:val="center"/>
          </w:tcPr>
          <w:p w14:paraId="323E7176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Түсіну / Понимание</w:t>
            </w:r>
          </w:p>
        </w:tc>
      </w:tr>
      <w:tr w:rsidR="002E13EA" w:rsidRPr="00A60745" w14:paraId="480EF05F" w14:textId="77777777" w:rsidTr="00A60745">
        <w:tc>
          <w:tcPr>
            <w:tcW w:w="0" w:type="auto"/>
            <w:vAlign w:val="center"/>
          </w:tcPr>
          <w:p w14:paraId="5972CBF5" w14:textId="1496F23E" w:rsidR="002E13EA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Контроль знаний студентов (контрольные работы, тестирование, устный опрос, эссе, интеллектуальные игры)</w:t>
            </w:r>
          </w:p>
        </w:tc>
        <w:tc>
          <w:tcPr>
            <w:tcW w:w="0" w:type="auto"/>
            <w:vAlign w:val="center"/>
          </w:tcPr>
          <w:p w14:paraId="24076786" w14:textId="364ABA34" w:rsidR="002E13EA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B1B3A46" w14:textId="6BD63215" w:rsidR="002E13EA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E976AEA" w14:textId="134C3DA0" w:rsidR="002E13EA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1ED8AE5" w14:textId="6EE4EF79" w:rsidR="002E13EA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0F63EA5" w14:textId="5FC3F8AE" w:rsidR="002E13EA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1CE1669" w14:textId="7C2811A2" w:rsidR="002E13EA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A3E8526" w14:textId="28397FAB" w:rsidR="002E13EA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B86D5D3" w14:textId="40E39ADD" w:rsidR="002E13EA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EC5E362" w14:textId="76B8DEA8" w:rsidR="002E13EA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8B0F760" w14:textId="2D42D316" w:rsidR="002E13EA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*</w:t>
            </w:r>
          </w:p>
        </w:tc>
      </w:tr>
      <w:tr w:rsidR="002E13EA" w:rsidRPr="00A60745" w14:paraId="240B9D46" w14:textId="77777777" w:rsidTr="00A60745">
        <w:tc>
          <w:tcPr>
            <w:tcW w:w="0" w:type="auto"/>
            <w:gridSpan w:val="11"/>
            <w:vAlign w:val="center"/>
          </w:tcPr>
          <w:p w14:paraId="002845D5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Пайдалану  / Применение</w:t>
            </w:r>
          </w:p>
        </w:tc>
      </w:tr>
      <w:tr w:rsidR="002E13EA" w:rsidRPr="00A60745" w14:paraId="5BF38094" w14:textId="77777777" w:rsidTr="00A60745">
        <w:tc>
          <w:tcPr>
            <w:tcW w:w="0" w:type="auto"/>
            <w:vAlign w:val="center"/>
          </w:tcPr>
          <w:p w14:paraId="6C9D564D" w14:textId="30CE2C76" w:rsidR="002E13EA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Выполнение и защита лабораторных работ</w:t>
            </w:r>
          </w:p>
        </w:tc>
        <w:tc>
          <w:tcPr>
            <w:tcW w:w="0" w:type="auto"/>
            <w:vAlign w:val="center"/>
          </w:tcPr>
          <w:p w14:paraId="6B04C853" w14:textId="77A8B6CD" w:rsidR="002E13EA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185F7D6" w14:textId="1E79BF13" w:rsidR="002E13EA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B81A4EE" w14:textId="3FA40542" w:rsidR="002E13EA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7A136A6" w14:textId="126A8826" w:rsidR="002E13EA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EBA3F45" w14:textId="1BF5E51C" w:rsidR="002E13EA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A1A000E" w14:textId="43632BB4" w:rsidR="002E13EA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280BF3A" w14:textId="4E906BA3" w:rsidR="002E13EA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034D901" w14:textId="157E1E7D" w:rsidR="002E13EA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675D966" w14:textId="226465D2" w:rsidR="002E13EA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221F652" w14:textId="00A2FCEA" w:rsidR="002E13EA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*</w:t>
            </w:r>
          </w:p>
        </w:tc>
      </w:tr>
      <w:tr w:rsidR="002E13EA" w:rsidRPr="00A60745" w14:paraId="22FE66D1" w14:textId="77777777" w:rsidTr="00A60745">
        <w:tc>
          <w:tcPr>
            <w:tcW w:w="0" w:type="auto"/>
            <w:gridSpan w:val="11"/>
            <w:vAlign w:val="center"/>
          </w:tcPr>
          <w:p w14:paraId="279890F9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Талдау / Анализ</w:t>
            </w:r>
          </w:p>
        </w:tc>
      </w:tr>
      <w:tr w:rsidR="00BE0234" w:rsidRPr="00A60745" w14:paraId="53C2C04B" w14:textId="77777777" w:rsidTr="00A60745">
        <w:tc>
          <w:tcPr>
            <w:tcW w:w="0" w:type="auto"/>
            <w:vAlign w:val="center"/>
          </w:tcPr>
          <w:p w14:paraId="14BB28E9" w14:textId="1F2C694A" w:rsidR="00BE0234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Рубежный контроль</w:t>
            </w:r>
          </w:p>
        </w:tc>
        <w:tc>
          <w:tcPr>
            <w:tcW w:w="0" w:type="auto"/>
            <w:vAlign w:val="center"/>
          </w:tcPr>
          <w:p w14:paraId="6B1D22F9" w14:textId="77777777" w:rsidR="00BE0234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7D38A5D" w14:textId="77777777" w:rsidR="00BE0234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96FFECE" w14:textId="77777777" w:rsidR="00BE0234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88F09B1" w14:textId="77777777" w:rsidR="00BE0234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2739181" w14:textId="07CD4566" w:rsidR="00BE0234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6A209A2" w14:textId="77777777" w:rsidR="00BE0234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1586ACA" w14:textId="77777777" w:rsidR="00BE0234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805802D" w14:textId="77777777" w:rsidR="00BE0234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6133269" w14:textId="77777777" w:rsidR="00BE0234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981CDD9" w14:textId="68EC09DC" w:rsidR="00BE0234" w:rsidRPr="00A60745" w:rsidRDefault="00BE0234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*</w:t>
            </w:r>
          </w:p>
        </w:tc>
      </w:tr>
    </w:tbl>
    <w:p w14:paraId="528CD108" w14:textId="0E0693FA" w:rsidR="002E13EA" w:rsidRDefault="00E553A2" w:rsidP="00A60745">
      <w:pPr>
        <w:pStyle w:val="a3"/>
        <w:jc w:val="center"/>
      </w:pPr>
      <w:r>
        <w:rPr>
          <w:b/>
        </w:rPr>
        <w:t>3 ОЦЕНКА ЗНАНИЙ ОБУЧАЮЩЕГОСЯ</w:t>
      </w:r>
    </w:p>
    <w:p w14:paraId="7F3C12C5" w14:textId="77777777" w:rsidR="002E13EA" w:rsidRDefault="002E13EA" w:rsidP="00A60745">
      <w:pPr>
        <w:pStyle w:val="a3"/>
      </w:pPr>
    </w:p>
    <w:p w14:paraId="3EA8FADD" w14:textId="78AE28BF" w:rsidR="002E13EA" w:rsidRDefault="00E553A2" w:rsidP="00A60745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</w:t>
      </w:r>
      <w:r w:rsidR="00E1755C">
        <w:t>осуществляется</w:t>
      </w:r>
      <w:r>
        <w:t xml:space="preserve">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14:paraId="4C5E0F03" w14:textId="77777777" w:rsidR="003D7406" w:rsidRDefault="003D7406" w:rsidP="00A60745">
      <w:pPr>
        <w:pStyle w:val="a3"/>
        <w:ind w:firstLine="567"/>
      </w:pPr>
    </w:p>
    <w:tbl>
      <w:tblPr>
        <w:tblW w:w="4971" w:type="pct"/>
        <w:tblInd w:w="-8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4"/>
        <w:gridCol w:w="5308"/>
        <w:gridCol w:w="2118"/>
        <w:gridCol w:w="1052"/>
      </w:tblGrid>
      <w:tr w:rsidR="00C77B2E" w:rsidRPr="00A60745" w14:paraId="0413867F" w14:textId="77777777" w:rsidTr="00E1755C">
        <w:trPr>
          <w:tblHeader/>
        </w:trPr>
        <w:tc>
          <w:tcPr>
            <w:tcW w:w="576" w:type="pct"/>
            <w:vAlign w:val="center"/>
          </w:tcPr>
          <w:p w14:paraId="0CC1734F" w14:textId="77777777" w:rsidR="00C77B2E" w:rsidRPr="00A60745" w:rsidRDefault="00C77B2E" w:rsidP="00A60745">
            <w:pPr>
              <w:pStyle w:val="a3"/>
              <w:jc w:val="center"/>
              <w:rPr>
                <w:sz w:val="20"/>
                <w:szCs w:val="20"/>
              </w:rPr>
            </w:pPr>
            <w:bookmarkStart w:id="0" w:name="_Hlk73867564"/>
            <w:r w:rsidRPr="00A60745">
              <w:rPr>
                <w:sz w:val="20"/>
                <w:szCs w:val="20"/>
              </w:rPr>
              <w:t>Период</w:t>
            </w:r>
          </w:p>
        </w:tc>
        <w:tc>
          <w:tcPr>
            <w:tcW w:w="2770" w:type="pct"/>
            <w:vAlign w:val="center"/>
          </w:tcPr>
          <w:p w14:paraId="747161CE" w14:textId="77777777" w:rsidR="00C77B2E" w:rsidRPr="00A60745" w:rsidRDefault="00C77B2E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Вид задания</w:t>
            </w:r>
          </w:p>
        </w:tc>
        <w:tc>
          <w:tcPr>
            <w:tcW w:w="1105" w:type="pct"/>
            <w:vAlign w:val="center"/>
          </w:tcPr>
          <w:p w14:paraId="3CC2204F" w14:textId="77777777" w:rsidR="00C77B2E" w:rsidRPr="00A60745" w:rsidRDefault="00C77B2E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Количество баллов (max)</w:t>
            </w:r>
          </w:p>
        </w:tc>
        <w:tc>
          <w:tcPr>
            <w:tcW w:w="549" w:type="pct"/>
            <w:vAlign w:val="center"/>
          </w:tcPr>
          <w:p w14:paraId="7E5E55EE" w14:textId="77777777" w:rsidR="00C77B2E" w:rsidRPr="00A60745" w:rsidRDefault="00C77B2E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Итого</w:t>
            </w:r>
          </w:p>
        </w:tc>
      </w:tr>
      <w:tr w:rsidR="008D0A3C" w:rsidRPr="00A60745" w14:paraId="20485C10" w14:textId="77777777" w:rsidTr="00E1755C">
        <w:trPr>
          <w:tblHeader/>
        </w:trPr>
        <w:tc>
          <w:tcPr>
            <w:tcW w:w="576" w:type="pct"/>
            <w:vMerge w:val="restart"/>
            <w:vAlign w:val="center"/>
          </w:tcPr>
          <w:p w14:paraId="50EBC664" w14:textId="60AF1C30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1-й рубежный контроль</w:t>
            </w:r>
          </w:p>
        </w:tc>
        <w:tc>
          <w:tcPr>
            <w:tcW w:w="2770" w:type="pct"/>
            <w:vAlign w:val="center"/>
          </w:tcPr>
          <w:p w14:paraId="0026BA48" w14:textId="13009D45" w:rsidR="008D0A3C" w:rsidRPr="00A60745" w:rsidRDefault="008D0A3C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Выполнение и защита лабораторной работы «Техника выполнения лабораторных работ и техника безопасности. Химическая посуда</w:t>
            </w:r>
          </w:p>
        </w:tc>
        <w:tc>
          <w:tcPr>
            <w:tcW w:w="1105" w:type="pct"/>
            <w:vAlign w:val="center"/>
          </w:tcPr>
          <w:p w14:paraId="68C5085D" w14:textId="38D95493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5</w:t>
            </w:r>
          </w:p>
        </w:tc>
        <w:tc>
          <w:tcPr>
            <w:tcW w:w="549" w:type="pct"/>
            <w:vMerge w:val="restart"/>
            <w:vAlign w:val="center"/>
          </w:tcPr>
          <w:p w14:paraId="69DEB811" w14:textId="1FED47DC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8D0A3C" w:rsidRPr="00A60745" w14:paraId="5205A819" w14:textId="77777777" w:rsidTr="00E1755C">
        <w:trPr>
          <w:tblHeader/>
        </w:trPr>
        <w:tc>
          <w:tcPr>
            <w:tcW w:w="576" w:type="pct"/>
            <w:vMerge/>
            <w:vAlign w:val="center"/>
          </w:tcPr>
          <w:p w14:paraId="307E7628" w14:textId="7777777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  <w:tc>
          <w:tcPr>
            <w:tcW w:w="2770" w:type="pct"/>
            <w:vAlign w:val="center"/>
          </w:tcPr>
          <w:p w14:paraId="7E879A92" w14:textId="0A20BD0B" w:rsidR="008D0A3C" w:rsidRPr="00A60745" w:rsidRDefault="008D0A3C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Выполнение и защита лабораторной работы «Основные классы неорганических веществ</w:t>
            </w:r>
          </w:p>
        </w:tc>
        <w:tc>
          <w:tcPr>
            <w:tcW w:w="1105" w:type="pct"/>
            <w:vAlign w:val="center"/>
          </w:tcPr>
          <w:p w14:paraId="3341BC2A" w14:textId="25010612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5</w:t>
            </w:r>
          </w:p>
        </w:tc>
        <w:tc>
          <w:tcPr>
            <w:tcW w:w="549" w:type="pct"/>
            <w:vMerge/>
            <w:vAlign w:val="center"/>
          </w:tcPr>
          <w:p w14:paraId="7BDC6B19" w14:textId="7777777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</w:tr>
      <w:tr w:rsidR="008D0A3C" w:rsidRPr="00A60745" w14:paraId="793DB893" w14:textId="77777777" w:rsidTr="00E1755C">
        <w:trPr>
          <w:tblHeader/>
        </w:trPr>
        <w:tc>
          <w:tcPr>
            <w:tcW w:w="576" w:type="pct"/>
            <w:vMerge/>
            <w:vAlign w:val="center"/>
          </w:tcPr>
          <w:p w14:paraId="5786A688" w14:textId="7777777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  <w:tc>
          <w:tcPr>
            <w:tcW w:w="2770" w:type="pct"/>
            <w:vAlign w:val="center"/>
          </w:tcPr>
          <w:p w14:paraId="63AF9D79" w14:textId="01FFABB5" w:rsidR="008D0A3C" w:rsidRPr="00A60745" w:rsidRDefault="008D0A3C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Выполнение и защита лабораторной работы «Установление формулы кристаллогидрата</w:t>
            </w:r>
          </w:p>
        </w:tc>
        <w:tc>
          <w:tcPr>
            <w:tcW w:w="1105" w:type="pct"/>
            <w:vAlign w:val="center"/>
          </w:tcPr>
          <w:p w14:paraId="633924A4" w14:textId="486AEAA9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5</w:t>
            </w:r>
          </w:p>
        </w:tc>
        <w:tc>
          <w:tcPr>
            <w:tcW w:w="549" w:type="pct"/>
            <w:vMerge/>
            <w:vAlign w:val="center"/>
          </w:tcPr>
          <w:p w14:paraId="223F80D2" w14:textId="7777777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</w:tr>
      <w:tr w:rsidR="008D0A3C" w:rsidRPr="00A60745" w14:paraId="26A82E62" w14:textId="77777777" w:rsidTr="00E1755C">
        <w:trPr>
          <w:tblHeader/>
        </w:trPr>
        <w:tc>
          <w:tcPr>
            <w:tcW w:w="576" w:type="pct"/>
            <w:vMerge/>
            <w:vAlign w:val="center"/>
          </w:tcPr>
          <w:p w14:paraId="75875266" w14:textId="7777777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  <w:tc>
          <w:tcPr>
            <w:tcW w:w="2770" w:type="pct"/>
            <w:vAlign w:val="center"/>
          </w:tcPr>
          <w:p w14:paraId="6370F68F" w14:textId="5AF61902" w:rsidR="008D0A3C" w:rsidRPr="00A60745" w:rsidRDefault="008D0A3C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Выполнение и защита лабораторной работы «Определение молярной массы углекислого газа</w:t>
            </w:r>
          </w:p>
        </w:tc>
        <w:tc>
          <w:tcPr>
            <w:tcW w:w="1105" w:type="pct"/>
            <w:vAlign w:val="center"/>
          </w:tcPr>
          <w:p w14:paraId="7FAFAE2D" w14:textId="766B2474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5</w:t>
            </w:r>
          </w:p>
        </w:tc>
        <w:tc>
          <w:tcPr>
            <w:tcW w:w="549" w:type="pct"/>
            <w:vMerge/>
            <w:vAlign w:val="center"/>
          </w:tcPr>
          <w:p w14:paraId="11B9F993" w14:textId="7777777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</w:tr>
      <w:tr w:rsidR="008D0A3C" w:rsidRPr="00A60745" w14:paraId="5423801F" w14:textId="77777777" w:rsidTr="00E1755C">
        <w:trPr>
          <w:tblHeader/>
        </w:trPr>
        <w:tc>
          <w:tcPr>
            <w:tcW w:w="576" w:type="pct"/>
            <w:vMerge/>
            <w:vAlign w:val="center"/>
          </w:tcPr>
          <w:p w14:paraId="759D672E" w14:textId="7777777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  <w:tc>
          <w:tcPr>
            <w:tcW w:w="2770" w:type="pct"/>
            <w:vAlign w:val="center"/>
          </w:tcPr>
          <w:p w14:paraId="328C3670" w14:textId="0561E7C6" w:rsidR="008D0A3C" w:rsidRPr="00A60745" w:rsidRDefault="008D0A3C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Выполнение и защита лабораторной работы «Определение эквивалентной и атомной массы металла</w:t>
            </w:r>
          </w:p>
        </w:tc>
        <w:tc>
          <w:tcPr>
            <w:tcW w:w="1105" w:type="pct"/>
            <w:vAlign w:val="center"/>
          </w:tcPr>
          <w:p w14:paraId="481141BA" w14:textId="4EE9B233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5</w:t>
            </w:r>
          </w:p>
        </w:tc>
        <w:tc>
          <w:tcPr>
            <w:tcW w:w="549" w:type="pct"/>
            <w:vMerge/>
            <w:vAlign w:val="center"/>
          </w:tcPr>
          <w:p w14:paraId="59134AA5" w14:textId="7777777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</w:tr>
      <w:tr w:rsidR="008D0A3C" w:rsidRPr="00A60745" w14:paraId="622F0102" w14:textId="77777777" w:rsidTr="00E1755C">
        <w:trPr>
          <w:tblHeader/>
        </w:trPr>
        <w:tc>
          <w:tcPr>
            <w:tcW w:w="576" w:type="pct"/>
            <w:vMerge/>
            <w:vAlign w:val="center"/>
          </w:tcPr>
          <w:p w14:paraId="633139C9" w14:textId="7777777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  <w:tc>
          <w:tcPr>
            <w:tcW w:w="2770" w:type="pct"/>
            <w:vAlign w:val="center"/>
          </w:tcPr>
          <w:p w14:paraId="7282D15F" w14:textId="5BDADC55" w:rsidR="008D0A3C" w:rsidRPr="00A60745" w:rsidRDefault="008D0A3C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Выполнение и защита лабораторной работы «Способы очистки веществ от примесей</w:t>
            </w:r>
          </w:p>
        </w:tc>
        <w:tc>
          <w:tcPr>
            <w:tcW w:w="1105" w:type="pct"/>
            <w:vAlign w:val="center"/>
          </w:tcPr>
          <w:p w14:paraId="1FA7254C" w14:textId="76661C13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5</w:t>
            </w:r>
          </w:p>
        </w:tc>
        <w:tc>
          <w:tcPr>
            <w:tcW w:w="549" w:type="pct"/>
            <w:vMerge/>
            <w:vAlign w:val="center"/>
          </w:tcPr>
          <w:p w14:paraId="6A4E8AC8" w14:textId="7777777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</w:tr>
      <w:tr w:rsidR="008D0A3C" w:rsidRPr="00A60745" w14:paraId="3ADC4966" w14:textId="77777777" w:rsidTr="00E1755C">
        <w:trPr>
          <w:tblHeader/>
        </w:trPr>
        <w:tc>
          <w:tcPr>
            <w:tcW w:w="576" w:type="pct"/>
            <w:vMerge/>
            <w:vAlign w:val="center"/>
          </w:tcPr>
          <w:p w14:paraId="254F8981" w14:textId="7777777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  <w:tc>
          <w:tcPr>
            <w:tcW w:w="2770" w:type="pct"/>
            <w:vAlign w:val="center"/>
          </w:tcPr>
          <w:p w14:paraId="775AF1FA" w14:textId="74394836" w:rsidR="008D0A3C" w:rsidRPr="00A60745" w:rsidRDefault="008D0A3C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Выполнение и защита лабораторной работы «Тепловой эффект химической реакции</w:t>
            </w:r>
          </w:p>
        </w:tc>
        <w:tc>
          <w:tcPr>
            <w:tcW w:w="1105" w:type="pct"/>
            <w:vAlign w:val="center"/>
          </w:tcPr>
          <w:p w14:paraId="7701F509" w14:textId="46500508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5</w:t>
            </w:r>
          </w:p>
        </w:tc>
        <w:tc>
          <w:tcPr>
            <w:tcW w:w="549" w:type="pct"/>
            <w:vMerge/>
            <w:vAlign w:val="center"/>
          </w:tcPr>
          <w:p w14:paraId="212245CB" w14:textId="7777777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</w:tr>
      <w:tr w:rsidR="008D0A3C" w:rsidRPr="00A60745" w14:paraId="5F5E9751" w14:textId="77777777" w:rsidTr="00E1755C">
        <w:trPr>
          <w:tblHeader/>
        </w:trPr>
        <w:tc>
          <w:tcPr>
            <w:tcW w:w="576" w:type="pct"/>
            <w:vMerge/>
            <w:vAlign w:val="center"/>
          </w:tcPr>
          <w:p w14:paraId="0D487C41" w14:textId="7777777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  <w:tc>
          <w:tcPr>
            <w:tcW w:w="2770" w:type="pct"/>
            <w:vAlign w:val="center"/>
          </w:tcPr>
          <w:p w14:paraId="30D389C1" w14:textId="13FF0D41" w:rsidR="008D0A3C" w:rsidRPr="00A60745" w:rsidRDefault="008D0A3C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Выполнение и защита лабораторной работы «Скорость химических реакций</w:t>
            </w:r>
          </w:p>
        </w:tc>
        <w:tc>
          <w:tcPr>
            <w:tcW w:w="1105" w:type="pct"/>
            <w:vAlign w:val="center"/>
          </w:tcPr>
          <w:p w14:paraId="3E58772C" w14:textId="06DDCEC3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5</w:t>
            </w:r>
          </w:p>
        </w:tc>
        <w:tc>
          <w:tcPr>
            <w:tcW w:w="549" w:type="pct"/>
            <w:vMerge/>
            <w:vAlign w:val="center"/>
          </w:tcPr>
          <w:p w14:paraId="62E0A674" w14:textId="7777777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</w:tr>
      <w:tr w:rsidR="008D0A3C" w:rsidRPr="00A60745" w14:paraId="37FBB8B4" w14:textId="77777777" w:rsidTr="00E1755C">
        <w:trPr>
          <w:tblHeader/>
        </w:trPr>
        <w:tc>
          <w:tcPr>
            <w:tcW w:w="576" w:type="pct"/>
            <w:vMerge/>
            <w:vAlign w:val="center"/>
          </w:tcPr>
          <w:p w14:paraId="6EFB7757" w14:textId="7777777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  <w:tc>
          <w:tcPr>
            <w:tcW w:w="2770" w:type="pct"/>
            <w:vAlign w:val="center"/>
          </w:tcPr>
          <w:p w14:paraId="401E2E54" w14:textId="1B8FF97A" w:rsidR="008D0A3C" w:rsidRPr="00A60745" w:rsidRDefault="008D0A3C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Контроль знаний студентов (контрольные работы, тестирование, устный опрос, эссе, интеллектуальные игры</w:t>
            </w:r>
          </w:p>
        </w:tc>
        <w:tc>
          <w:tcPr>
            <w:tcW w:w="1105" w:type="pct"/>
            <w:vAlign w:val="center"/>
          </w:tcPr>
          <w:p w14:paraId="60E431BE" w14:textId="447714D1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50</w:t>
            </w:r>
          </w:p>
        </w:tc>
        <w:tc>
          <w:tcPr>
            <w:tcW w:w="549" w:type="pct"/>
            <w:vMerge/>
            <w:vAlign w:val="center"/>
          </w:tcPr>
          <w:p w14:paraId="2D552F13" w14:textId="7777777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</w:tr>
      <w:tr w:rsidR="008D0A3C" w:rsidRPr="00A60745" w14:paraId="02A08656" w14:textId="77777777" w:rsidTr="00E1755C">
        <w:trPr>
          <w:tblHeader/>
        </w:trPr>
        <w:tc>
          <w:tcPr>
            <w:tcW w:w="576" w:type="pct"/>
            <w:vMerge/>
            <w:vAlign w:val="center"/>
          </w:tcPr>
          <w:p w14:paraId="44AD79AB" w14:textId="7777777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  <w:tc>
          <w:tcPr>
            <w:tcW w:w="2770" w:type="pct"/>
            <w:vAlign w:val="center"/>
          </w:tcPr>
          <w:p w14:paraId="4E2180A5" w14:textId="553A6C69" w:rsidR="008D0A3C" w:rsidRPr="00A60745" w:rsidRDefault="008D0A3C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Рубежный контроль 1</w:t>
            </w:r>
          </w:p>
        </w:tc>
        <w:tc>
          <w:tcPr>
            <w:tcW w:w="1105" w:type="pct"/>
            <w:vAlign w:val="center"/>
          </w:tcPr>
          <w:p w14:paraId="76510684" w14:textId="098AAB15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10</w:t>
            </w:r>
          </w:p>
        </w:tc>
        <w:tc>
          <w:tcPr>
            <w:tcW w:w="549" w:type="pct"/>
            <w:vMerge/>
            <w:vAlign w:val="center"/>
          </w:tcPr>
          <w:p w14:paraId="1D73E839" w14:textId="7777777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</w:tr>
      <w:tr w:rsidR="008D0A3C" w:rsidRPr="00A60745" w14:paraId="09589C30" w14:textId="77777777" w:rsidTr="00E1755C">
        <w:trPr>
          <w:tblHeader/>
        </w:trPr>
        <w:tc>
          <w:tcPr>
            <w:tcW w:w="576" w:type="pct"/>
            <w:vMerge w:val="restart"/>
            <w:vAlign w:val="center"/>
          </w:tcPr>
          <w:p w14:paraId="2BA1D7AB" w14:textId="3789CC29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2-й рубежный контроль</w:t>
            </w:r>
          </w:p>
        </w:tc>
        <w:tc>
          <w:tcPr>
            <w:tcW w:w="2770" w:type="pct"/>
            <w:vAlign w:val="center"/>
          </w:tcPr>
          <w:p w14:paraId="7ADB8047" w14:textId="5EB03BF1" w:rsidR="008D0A3C" w:rsidRPr="00A60745" w:rsidRDefault="008D0A3C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Выполнение и защита лабораторной работы «Химическое равновесие</w:t>
            </w:r>
          </w:p>
        </w:tc>
        <w:tc>
          <w:tcPr>
            <w:tcW w:w="1105" w:type="pct"/>
            <w:vAlign w:val="center"/>
          </w:tcPr>
          <w:p w14:paraId="51D516BB" w14:textId="29F8843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5</w:t>
            </w:r>
          </w:p>
        </w:tc>
        <w:tc>
          <w:tcPr>
            <w:tcW w:w="549" w:type="pct"/>
            <w:vMerge w:val="restart"/>
            <w:vAlign w:val="center"/>
          </w:tcPr>
          <w:p w14:paraId="76D5F659" w14:textId="36556C0E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8D0A3C" w:rsidRPr="00A60745" w14:paraId="3415F255" w14:textId="77777777" w:rsidTr="00E1755C">
        <w:trPr>
          <w:tblHeader/>
        </w:trPr>
        <w:tc>
          <w:tcPr>
            <w:tcW w:w="576" w:type="pct"/>
            <w:vMerge/>
            <w:vAlign w:val="center"/>
          </w:tcPr>
          <w:p w14:paraId="2E7DF42A" w14:textId="7777777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  <w:tc>
          <w:tcPr>
            <w:tcW w:w="2770" w:type="pct"/>
            <w:vAlign w:val="center"/>
          </w:tcPr>
          <w:p w14:paraId="310CB924" w14:textId="0562F242" w:rsidR="008D0A3C" w:rsidRPr="00A60745" w:rsidRDefault="008D0A3C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Выполнение и защита лабораторной работы «Приготовление и определение концентрации раствора</w:t>
            </w:r>
          </w:p>
        </w:tc>
        <w:tc>
          <w:tcPr>
            <w:tcW w:w="1105" w:type="pct"/>
            <w:vAlign w:val="center"/>
          </w:tcPr>
          <w:p w14:paraId="5027684D" w14:textId="3FF4819A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5</w:t>
            </w:r>
          </w:p>
        </w:tc>
        <w:tc>
          <w:tcPr>
            <w:tcW w:w="549" w:type="pct"/>
            <w:vMerge/>
            <w:vAlign w:val="center"/>
          </w:tcPr>
          <w:p w14:paraId="12D94417" w14:textId="7777777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</w:tr>
      <w:tr w:rsidR="008D0A3C" w:rsidRPr="00A60745" w14:paraId="58120357" w14:textId="77777777" w:rsidTr="00E1755C">
        <w:trPr>
          <w:tblHeader/>
        </w:trPr>
        <w:tc>
          <w:tcPr>
            <w:tcW w:w="576" w:type="pct"/>
            <w:vMerge/>
            <w:vAlign w:val="center"/>
          </w:tcPr>
          <w:p w14:paraId="236D8336" w14:textId="7777777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  <w:tc>
          <w:tcPr>
            <w:tcW w:w="2770" w:type="pct"/>
            <w:vAlign w:val="center"/>
          </w:tcPr>
          <w:p w14:paraId="3B4F6CE2" w14:textId="5A2ABDD2" w:rsidR="008D0A3C" w:rsidRPr="00A60745" w:rsidRDefault="008D0A3C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Выполнение и защита лабораторной работы «Ионообменные реакции»</w:t>
            </w:r>
          </w:p>
        </w:tc>
        <w:tc>
          <w:tcPr>
            <w:tcW w:w="1105" w:type="pct"/>
            <w:vAlign w:val="center"/>
          </w:tcPr>
          <w:p w14:paraId="7110F1C4" w14:textId="162078E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5</w:t>
            </w:r>
          </w:p>
        </w:tc>
        <w:tc>
          <w:tcPr>
            <w:tcW w:w="549" w:type="pct"/>
            <w:vMerge/>
            <w:vAlign w:val="center"/>
          </w:tcPr>
          <w:p w14:paraId="3217D9F9" w14:textId="7777777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</w:tr>
      <w:tr w:rsidR="008D0A3C" w:rsidRPr="00A60745" w14:paraId="2468A662" w14:textId="77777777" w:rsidTr="00E1755C">
        <w:trPr>
          <w:tblHeader/>
        </w:trPr>
        <w:tc>
          <w:tcPr>
            <w:tcW w:w="576" w:type="pct"/>
            <w:vMerge/>
            <w:vAlign w:val="center"/>
          </w:tcPr>
          <w:p w14:paraId="5CEAC445" w14:textId="7777777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  <w:tc>
          <w:tcPr>
            <w:tcW w:w="2770" w:type="pct"/>
            <w:vAlign w:val="center"/>
          </w:tcPr>
          <w:p w14:paraId="35786BA6" w14:textId="1C9A308C" w:rsidR="008D0A3C" w:rsidRPr="00A60745" w:rsidRDefault="008D0A3C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Выполнение и защита лабораторной работы «Гидролиз солей»</w:t>
            </w:r>
          </w:p>
        </w:tc>
        <w:tc>
          <w:tcPr>
            <w:tcW w:w="1105" w:type="pct"/>
            <w:vAlign w:val="center"/>
          </w:tcPr>
          <w:p w14:paraId="67C69E50" w14:textId="76CAF860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5</w:t>
            </w:r>
          </w:p>
        </w:tc>
        <w:tc>
          <w:tcPr>
            <w:tcW w:w="549" w:type="pct"/>
            <w:vMerge/>
            <w:vAlign w:val="center"/>
          </w:tcPr>
          <w:p w14:paraId="49B44931" w14:textId="7777777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</w:tr>
      <w:tr w:rsidR="008D0A3C" w:rsidRPr="00A60745" w14:paraId="64921EC8" w14:textId="77777777" w:rsidTr="00E1755C">
        <w:trPr>
          <w:tblHeader/>
        </w:trPr>
        <w:tc>
          <w:tcPr>
            <w:tcW w:w="576" w:type="pct"/>
            <w:vMerge/>
            <w:vAlign w:val="center"/>
          </w:tcPr>
          <w:p w14:paraId="5C308185" w14:textId="7777777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  <w:tc>
          <w:tcPr>
            <w:tcW w:w="2770" w:type="pct"/>
            <w:vAlign w:val="center"/>
          </w:tcPr>
          <w:p w14:paraId="4BE5C047" w14:textId="11E897DB" w:rsidR="008D0A3C" w:rsidRPr="00A60745" w:rsidRDefault="008D0A3C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Выполнение и защита лабораторной работы «Окислительно-восстановительные реакции»</w:t>
            </w:r>
          </w:p>
        </w:tc>
        <w:tc>
          <w:tcPr>
            <w:tcW w:w="1105" w:type="pct"/>
            <w:vAlign w:val="center"/>
          </w:tcPr>
          <w:p w14:paraId="480E5263" w14:textId="63A77F7F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5</w:t>
            </w:r>
          </w:p>
        </w:tc>
        <w:tc>
          <w:tcPr>
            <w:tcW w:w="549" w:type="pct"/>
            <w:vMerge/>
            <w:vAlign w:val="center"/>
          </w:tcPr>
          <w:p w14:paraId="687B7DB3" w14:textId="7777777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</w:tr>
      <w:tr w:rsidR="008D0A3C" w:rsidRPr="00A60745" w14:paraId="56BE4ACB" w14:textId="77777777" w:rsidTr="00E1755C">
        <w:trPr>
          <w:tblHeader/>
        </w:trPr>
        <w:tc>
          <w:tcPr>
            <w:tcW w:w="576" w:type="pct"/>
            <w:vMerge/>
            <w:vAlign w:val="center"/>
          </w:tcPr>
          <w:p w14:paraId="76A4DEA5" w14:textId="7777777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  <w:tc>
          <w:tcPr>
            <w:tcW w:w="2770" w:type="pct"/>
            <w:vAlign w:val="center"/>
          </w:tcPr>
          <w:p w14:paraId="2DFE5CA0" w14:textId="5A650C42" w:rsidR="008D0A3C" w:rsidRPr="00A60745" w:rsidRDefault="008D0A3C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Выполнение и защита лабораторной работы «Электролиз»</w:t>
            </w:r>
          </w:p>
        </w:tc>
        <w:tc>
          <w:tcPr>
            <w:tcW w:w="1105" w:type="pct"/>
            <w:vAlign w:val="center"/>
          </w:tcPr>
          <w:p w14:paraId="12342332" w14:textId="2BD31875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5</w:t>
            </w:r>
          </w:p>
        </w:tc>
        <w:tc>
          <w:tcPr>
            <w:tcW w:w="549" w:type="pct"/>
            <w:vMerge/>
            <w:vAlign w:val="center"/>
          </w:tcPr>
          <w:p w14:paraId="7536EA0F" w14:textId="7777777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</w:tr>
      <w:tr w:rsidR="008D0A3C" w:rsidRPr="00A60745" w14:paraId="7BBC4C29" w14:textId="77777777" w:rsidTr="00E1755C">
        <w:trPr>
          <w:tblHeader/>
        </w:trPr>
        <w:tc>
          <w:tcPr>
            <w:tcW w:w="576" w:type="pct"/>
            <w:vMerge/>
            <w:vAlign w:val="center"/>
          </w:tcPr>
          <w:p w14:paraId="6D88E304" w14:textId="7777777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  <w:tc>
          <w:tcPr>
            <w:tcW w:w="2770" w:type="pct"/>
            <w:vAlign w:val="center"/>
          </w:tcPr>
          <w:p w14:paraId="377A002C" w14:textId="3946595B" w:rsidR="008D0A3C" w:rsidRPr="00A60745" w:rsidRDefault="008D0A3C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Выполнение и защита лабораторной работы «Коррозия металлов»</w:t>
            </w:r>
          </w:p>
        </w:tc>
        <w:tc>
          <w:tcPr>
            <w:tcW w:w="1105" w:type="pct"/>
            <w:vAlign w:val="center"/>
          </w:tcPr>
          <w:p w14:paraId="5E656B3A" w14:textId="5C5E1ADE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5</w:t>
            </w:r>
          </w:p>
        </w:tc>
        <w:tc>
          <w:tcPr>
            <w:tcW w:w="549" w:type="pct"/>
            <w:vMerge/>
            <w:vAlign w:val="center"/>
          </w:tcPr>
          <w:p w14:paraId="73CF88B4" w14:textId="7777777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</w:tr>
      <w:tr w:rsidR="008D0A3C" w:rsidRPr="00A60745" w14:paraId="4E8E117B" w14:textId="77777777" w:rsidTr="00E1755C">
        <w:trPr>
          <w:tblHeader/>
        </w:trPr>
        <w:tc>
          <w:tcPr>
            <w:tcW w:w="576" w:type="pct"/>
            <w:vMerge/>
            <w:vAlign w:val="center"/>
          </w:tcPr>
          <w:p w14:paraId="1D8B6322" w14:textId="7777777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  <w:tc>
          <w:tcPr>
            <w:tcW w:w="2770" w:type="pct"/>
            <w:vAlign w:val="center"/>
          </w:tcPr>
          <w:p w14:paraId="0766D184" w14:textId="48E505D8" w:rsidR="008D0A3C" w:rsidRPr="00A60745" w:rsidRDefault="008D0A3C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Контроль знаний студентов (контрольные работы, тестирование, устный опрос, эссе, интеллектуальные игры)</w:t>
            </w:r>
          </w:p>
        </w:tc>
        <w:tc>
          <w:tcPr>
            <w:tcW w:w="1105" w:type="pct"/>
            <w:vAlign w:val="center"/>
          </w:tcPr>
          <w:p w14:paraId="0E807758" w14:textId="38BF1934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55</w:t>
            </w:r>
          </w:p>
        </w:tc>
        <w:tc>
          <w:tcPr>
            <w:tcW w:w="549" w:type="pct"/>
            <w:vMerge/>
            <w:vAlign w:val="center"/>
          </w:tcPr>
          <w:p w14:paraId="716F1BE5" w14:textId="7777777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</w:tr>
      <w:tr w:rsidR="008D0A3C" w:rsidRPr="00A60745" w14:paraId="473D535B" w14:textId="77777777" w:rsidTr="00E1755C">
        <w:trPr>
          <w:tblHeader/>
        </w:trPr>
        <w:tc>
          <w:tcPr>
            <w:tcW w:w="576" w:type="pct"/>
            <w:vMerge/>
            <w:vAlign w:val="center"/>
          </w:tcPr>
          <w:p w14:paraId="6981DA64" w14:textId="7777777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  <w:tc>
          <w:tcPr>
            <w:tcW w:w="2770" w:type="pct"/>
            <w:vAlign w:val="center"/>
          </w:tcPr>
          <w:p w14:paraId="35A42251" w14:textId="29802600" w:rsidR="008D0A3C" w:rsidRPr="00A60745" w:rsidRDefault="008D0A3C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Рубежный контроль 2</w:t>
            </w:r>
          </w:p>
        </w:tc>
        <w:tc>
          <w:tcPr>
            <w:tcW w:w="1105" w:type="pct"/>
            <w:vAlign w:val="center"/>
          </w:tcPr>
          <w:p w14:paraId="74C55E28" w14:textId="4B271C20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10</w:t>
            </w:r>
          </w:p>
        </w:tc>
        <w:tc>
          <w:tcPr>
            <w:tcW w:w="549" w:type="pct"/>
            <w:vMerge/>
            <w:vAlign w:val="center"/>
          </w:tcPr>
          <w:p w14:paraId="52BA117A" w14:textId="77777777" w:rsidR="008D0A3C" w:rsidRPr="00A60745" w:rsidRDefault="008D0A3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</w:tr>
      <w:tr w:rsidR="00E1755C" w:rsidRPr="00A60745" w14:paraId="2E5C52B0" w14:textId="77777777" w:rsidTr="00E1755C">
        <w:tc>
          <w:tcPr>
            <w:tcW w:w="0" w:type="auto"/>
            <w:vAlign w:val="center"/>
          </w:tcPr>
          <w:p w14:paraId="0976DC58" w14:textId="77777777" w:rsidR="00E1755C" w:rsidRPr="00A60745" w:rsidRDefault="00E1755C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Итоговый контроль</w:t>
            </w:r>
          </w:p>
        </w:tc>
        <w:tc>
          <w:tcPr>
            <w:tcW w:w="0" w:type="auto"/>
            <w:gridSpan w:val="2"/>
            <w:vAlign w:val="center"/>
          </w:tcPr>
          <w:p w14:paraId="2FEFDC42" w14:textId="77777777" w:rsidR="00E1755C" w:rsidRPr="00A60745" w:rsidRDefault="00E1755C" w:rsidP="00A60745">
            <w:pPr>
              <w:pStyle w:val="a3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FE1A3F9" w14:textId="77777777" w:rsidR="00E1755C" w:rsidRPr="00A60745" w:rsidRDefault="00E1755C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100</w:t>
            </w:r>
          </w:p>
        </w:tc>
      </w:tr>
      <w:bookmarkEnd w:id="0"/>
    </w:tbl>
    <w:p w14:paraId="378B75A1" w14:textId="77777777" w:rsidR="00C77B2E" w:rsidRDefault="00C77B2E" w:rsidP="00A60745">
      <w:pPr>
        <w:pStyle w:val="a3"/>
        <w:ind w:firstLine="567"/>
      </w:pPr>
    </w:p>
    <w:p w14:paraId="7455F937" w14:textId="77777777" w:rsidR="002E13EA" w:rsidRDefault="00E553A2" w:rsidP="00A60745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14:paraId="2146AE2A" w14:textId="77777777" w:rsidR="002E13EA" w:rsidRDefault="00E553A2" w:rsidP="00A60745">
      <w:pPr>
        <w:pStyle w:val="a3"/>
        <w:ind w:firstLine="567"/>
      </w:pPr>
      <w:r>
        <w:t>- 40% результата, полученного на экзамене;</w:t>
      </w:r>
    </w:p>
    <w:p w14:paraId="2F944C6A" w14:textId="77777777" w:rsidR="002E13EA" w:rsidRDefault="00E553A2" w:rsidP="00A60745">
      <w:pPr>
        <w:pStyle w:val="a3"/>
        <w:ind w:firstLine="567"/>
      </w:pPr>
      <w:r>
        <w:t>- 60% результатов текущей успеваемости.</w:t>
      </w:r>
    </w:p>
    <w:p w14:paraId="3F4F75EF" w14:textId="77777777" w:rsidR="002E13EA" w:rsidRDefault="00E553A2" w:rsidP="00A60745">
      <w:pPr>
        <w:pStyle w:val="a3"/>
        <w:ind w:firstLine="567"/>
      </w:pPr>
      <w:r>
        <w:t>Формула подсчета итоговой оценки:</w:t>
      </w:r>
    </w:p>
    <w:p w14:paraId="666C2358" w14:textId="77777777" w:rsidR="002E13EA" w:rsidRDefault="002E13EA" w:rsidP="00A60745">
      <w:pPr>
        <w:pStyle w:val="a3"/>
      </w:pPr>
    </w:p>
    <w:p w14:paraId="5D94D8C9" w14:textId="77777777" w:rsidR="002E13EA" w:rsidRDefault="00E553A2" w:rsidP="00A60745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14:paraId="324D6D7D" w14:textId="77777777" w:rsidR="002E13EA" w:rsidRDefault="002E13EA" w:rsidP="00A60745">
      <w:pPr>
        <w:pStyle w:val="a3"/>
      </w:pPr>
    </w:p>
    <w:p w14:paraId="5F6E1F69" w14:textId="38D6A952" w:rsidR="002E13EA" w:rsidRDefault="003D7406" w:rsidP="00A60745">
      <w:pPr>
        <w:pStyle w:val="a3"/>
        <w:ind w:firstLine="567"/>
      </w:pPr>
      <w:r>
        <w:t xml:space="preserve">где, </w:t>
      </w:r>
      <w:r w:rsidR="00E553A2">
        <w:t>Р1, Р2 – цифровые эквиваленты оценок первого, второго рейтингов соответственно; Э – цифровой эквивалент оценки на экзамене.</w:t>
      </w:r>
    </w:p>
    <w:p w14:paraId="12C636C7" w14:textId="77777777" w:rsidR="002E13EA" w:rsidRDefault="00E553A2" w:rsidP="00A60745">
      <w:pPr>
        <w:pStyle w:val="a3"/>
        <w:ind w:firstLine="567"/>
      </w:pPr>
      <w:r>
        <w:t>Итоговая буквенная оценка и ее цифровой эквивалент в баллах:</w:t>
      </w:r>
    </w:p>
    <w:p w14:paraId="5857DEF5" w14:textId="77777777" w:rsidR="008D0A3C" w:rsidRDefault="008D0A3C" w:rsidP="00A60745">
      <w:pPr>
        <w:pStyle w:val="a3"/>
        <w:ind w:firstLine="567"/>
        <w:rPr>
          <w:b/>
        </w:rPr>
      </w:pPr>
    </w:p>
    <w:p w14:paraId="257D3DE3" w14:textId="2DE57F78" w:rsidR="002E13EA" w:rsidRDefault="00E553A2" w:rsidP="00A60745">
      <w:pPr>
        <w:pStyle w:val="a3"/>
        <w:ind w:firstLine="567"/>
        <w:rPr>
          <w:b/>
        </w:rPr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p w14:paraId="63BA3F6D" w14:textId="77777777" w:rsidR="00E1755C" w:rsidRDefault="00E1755C" w:rsidP="00A60745">
      <w:pPr>
        <w:pStyle w:val="a3"/>
        <w:ind w:firstLine="567"/>
      </w:pPr>
    </w:p>
    <w:tbl>
      <w:tblPr>
        <w:tblW w:w="5135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059"/>
        <w:gridCol w:w="1637"/>
        <w:gridCol w:w="1445"/>
        <w:gridCol w:w="1932"/>
        <w:gridCol w:w="3825"/>
      </w:tblGrid>
      <w:tr w:rsidR="002E13EA" w14:paraId="7B043A41" w14:textId="77777777" w:rsidTr="008D0A3C">
        <w:trPr>
          <w:tblHeader/>
        </w:trPr>
        <w:tc>
          <w:tcPr>
            <w:tcW w:w="535" w:type="pct"/>
          </w:tcPr>
          <w:p w14:paraId="50BC06C7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Оценка по буквенной системе</w:t>
            </w:r>
          </w:p>
        </w:tc>
        <w:tc>
          <w:tcPr>
            <w:tcW w:w="827" w:type="pct"/>
          </w:tcPr>
          <w:p w14:paraId="585CEDE9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Цифровой эквивалент</w:t>
            </w:r>
          </w:p>
        </w:tc>
        <w:tc>
          <w:tcPr>
            <w:tcW w:w="730" w:type="pct"/>
          </w:tcPr>
          <w:p w14:paraId="001FF9E3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Баллы (%-ное содержание)</w:t>
            </w:r>
          </w:p>
        </w:tc>
        <w:tc>
          <w:tcPr>
            <w:tcW w:w="976" w:type="pct"/>
          </w:tcPr>
          <w:p w14:paraId="65C21EB4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Оценка по традиционной системе</w:t>
            </w:r>
          </w:p>
        </w:tc>
        <w:tc>
          <w:tcPr>
            <w:tcW w:w="1932" w:type="pct"/>
          </w:tcPr>
          <w:p w14:paraId="6320C3CB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Критерий</w:t>
            </w:r>
          </w:p>
        </w:tc>
      </w:tr>
      <w:tr w:rsidR="002E13EA" w14:paraId="5D08EF00" w14:textId="77777777" w:rsidTr="008D0A3C">
        <w:tc>
          <w:tcPr>
            <w:tcW w:w="0" w:type="auto"/>
          </w:tcPr>
          <w:p w14:paraId="6C3BC4F3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A</w:t>
            </w:r>
          </w:p>
        </w:tc>
        <w:tc>
          <w:tcPr>
            <w:tcW w:w="0" w:type="auto"/>
          </w:tcPr>
          <w:p w14:paraId="4BFF8980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4.0</w:t>
            </w:r>
          </w:p>
        </w:tc>
        <w:tc>
          <w:tcPr>
            <w:tcW w:w="0" w:type="auto"/>
          </w:tcPr>
          <w:p w14:paraId="254ACAA5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95-100</w:t>
            </w:r>
          </w:p>
        </w:tc>
        <w:tc>
          <w:tcPr>
            <w:tcW w:w="976" w:type="pct"/>
            <w:vMerge w:val="restart"/>
          </w:tcPr>
          <w:p w14:paraId="414CD8EF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Отлично</w:t>
            </w:r>
          </w:p>
        </w:tc>
        <w:tc>
          <w:tcPr>
            <w:tcW w:w="1932" w:type="pct"/>
            <w:vMerge w:val="restart"/>
          </w:tcPr>
          <w:p w14:paraId="3C2B1D1E" w14:textId="77777777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2E13EA" w14:paraId="75A47F0A" w14:textId="77777777" w:rsidTr="008D0A3C">
        <w:tc>
          <w:tcPr>
            <w:tcW w:w="0" w:type="auto"/>
          </w:tcPr>
          <w:p w14:paraId="3AC5AA71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A-</w:t>
            </w:r>
          </w:p>
        </w:tc>
        <w:tc>
          <w:tcPr>
            <w:tcW w:w="0" w:type="auto"/>
          </w:tcPr>
          <w:p w14:paraId="4C2889EA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3.67</w:t>
            </w:r>
          </w:p>
        </w:tc>
        <w:tc>
          <w:tcPr>
            <w:tcW w:w="0" w:type="auto"/>
          </w:tcPr>
          <w:p w14:paraId="4A3FC02E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90-94</w:t>
            </w:r>
          </w:p>
        </w:tc>
        <w:tc>
          <w:tcPr>
            <w:tcW w:w="976" w:type="pct"/>
            <w:vMerge/>
          </w:tcPr>
          <w:p w14:paraId="0ABC8D50" w14:textId="77777777" w:rsidR="002E13EA" w:rsidRPr="00A60745" w:rsidRDefault="002E13EA" w:rsidP="00A60745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1932" w:type="pct"/>
            <w:vMerge/>
          </w:tcPr>
          <w:p w14:paraId="7E85FF6A" w14:textId="77777777" w:rsidR="002E13EA" w:rsidRPr="00A60745" w:rsidRDefault="002E13EA" w:rsidP="00A60745">
            <w:pPr>
              <w:pStyle w:val="a3"/>
              <w:rPr>
                <w:sz w:val="20"/>
                <w:szCs w:val="20"/>
              </w:rPr>
            </w:pPr>
          </w:p>
        </w:tc>
      </w:tr>
      <w:tr w:rsidR="002E13EA" w14:paraId="224C8675" w14:textId="77777777" w:rsidTr="008D0A3C">
        <w:tc>
          <w:tcPr>
            <w:tcW w:w="0" w:type="auto"/>
          </w:tcPr>
          <w:p w14:paraId="42AA9473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B+</w:t>
            </w:r>
          </w:p>
        </w:tc>
        <w:tc>
          <w:tcPr>
            <w:tcW w:w="0" w:type="auto"/>
          </w:tcPr>
          <w:p w14:paraId="250DD652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3.33</w:t>
            </w:r>
          </w:p>
        </w:tc>
        <w:tc>
          <w:tcPr>
            <w:tcW w:w="0" w:type="auto"/>
          </w:tcPr>
          <w:p w14:paraId="1EE3D9C3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85-89</w:t>
            </w:r>
          </w:p>
        </w:tc>
        <w:tc>
          <w:tcPr>
            <w:tcW w:w="976" w:type="pct"/>
            <w:vMerge w:val="restart"/>
          </w:tcPr>
          <w:p w14:paraId="2625DCBE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Хорошо</w:t>
            </w:r>
          </w:p>
        </w:tc>
        <w:tc>
          <w:tcPr>
            <w:tcW w:w="1932" w:type="pct"/>
            <w:vMerge w:val="restart"/>
          </w:tcPr>
          <w:p w14:paraId="159222C4" w14:textId="77777777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2E13EA" w14:paraId="232B8A93" w14:textId="77777777" w:rsidTr="008D0A3C">
        <w:tc>
          <w:tcPr>
            <w:tcW w:w="0" w:type="auto"/>
          </w:tcPr>
          <w:p w14:paraId="6CCEF464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B</w:t>
            </w:r>
          </w:p>
        </w:tc>
        <w:tc>
          <w:tcPr>
            <w:tcW w:w="0" w:type="auto"/>
          </w:tcPr>
          <w:p w14:paraId="5A82A1E1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3.0</w:t>
            </w:r>
          </w:p>
        </w:tc>
        <w:tc>
          <w:tcPr>
            <w:tcW w:w="0" w:type="auto"/>
          </w:tcPr>
          <w:p w14:paraId="608910D3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80-84</w:t>
            </w:r>
          </w:p>
        </w:tc>
        <w:tc>
          <w:tcPr>
            <w:tcW w:w="976" w:type="pct"/>
            <w:vMerge/>
          </w:tcPr>
          <w:p w14:paraId="05575190" w14:textId="77777777" w:rsidR="002E13EA" w:rsidRPr="00A60745" w:rsidRDefault="002E13EA" w:rsidP="00A60745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1932" w:type="pct"/>
            <w:vMerge/>
          </w:tcPr>
          <w:p w14:paraId="01E0ABCD" w14:textId="77777777" w:rsidR="002E13EA" w:rsidRPr="00A60745" w:rsidRDefault="002E13EA" w:rsidP="00A60745">
            <w:pPr>
              <w:pStyle w:val="a3"/>
              <w:rPr>
                <w:sz w:val="20"/>
                <w:szCs w:val="20"/>
              </w:rPr>
            </w:pPr>
          </w:p>
        </w:tc>
      </w:tr>
      <w:tr w:rsidR="002E13EA" w14:paraId="5BB28F7C" w14:textId="77777777" w:rsidTr="008D0A3C">
        <w:tc>
          <w:tcPr>
            <w:tcW w:w="0" w:type="auto"/>
          </w:tcPr>
          <w:p w14:paraId="586FFE99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B-</w:t>
            </w:r>
          </w:p>
        </w:tc>
        <w:tc>
          <w:tcPr>
            <w:tcW w:w="0" w:type="auto"/>
          </w:tcPr>
          <w:p w14:paraId="5B871237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2.67</w:t>
            </w:r>
          </w:p>
        </w:tc>
        <w:tc>
          <w:tcPr>
            <w:tcW w:w="0" w:type="auto"/>
          </w:tcPr>
          <w:p w14:paraId="67D2B1A1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75-79</w:t>
            </w:r>
          </w:p>
        </w:tc>
        <w:tc>
          <w:tcPr>
            <w:tcW w:w="976" w:type="pct"/>
            <w:vMerge/>
          </w:tcPr>
          <w:p w14:paraId="18F54BAD" w14:textId="77777777" w:rsidR="002E13EA" w:rsidRPr="00A60745" w:rsidRDefault="002E13EA" w:rsidP="00A60745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1932" w:type="pct"/>
            <w:vMerge/>
          </w:tcPr>
          <w:p w14:paraId="1564EBB1" w14:textId="77777777" w:rsidR="002E13EA" w:rsidRPr="00A60745" w:rsidRDefault="002E13EA" w:rsidP="00A60745">
            <w:pPr>
              <w:pStyle w:val="a3"/>
              <w:rPr>
                <w:sz w:val="20"/>
                <w:szCs w:val="20"/>
              </w:rPr>
            </w:pPr>
          </w:p>
        </w:tc>
      </w:tr>
      <w:tr w:rsidR="002E13EA" w14:paraId="1507E0BB" w14:textId="77777777" w:rsidTr="008D0A3C">
        <w:tc>
          <w:tcPr>
            <w:tcW w:w="0" w:type="auto"/>
          </w:tcPr>
          <w:p w14:paraId="6C376C00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C+</w:t>
            </w:r>
          </w:p>
        </w:tc>
        <w:tc>
          <w:tcPr>
            <w:tcW w:w="0" w:type="auto"/>
          </w:tcPr>
          <w:p w14:paraId="253721AE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2.33</w:t>
            </w:r>
          </w:p>
        </w:tc>
        <w:tc>
          <w:tcPr>
            <w:tcW w:w="0" w:type="auto"/>
          </w:tcPr>
          <w:p w14:paraId="4F13D66B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70-74</w:t>
            </w:r>
          </w:p>
        </w:tc>
        <w:tc>
          <w:tcPr>
            <w:tcW w:w="976" w:type="pct"/>
            <w:vMerge/>
          </w:tcPr>
          <w:p w14:paraId="4715A847" w14:textId="77777777" w:rsidR="002E13EA" w:rsidRPr="00A60745" w:rsidRDefault="002E13EA" w:rsidP="00A60745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1932" w:type="pct"/>
            <w:vMerge/>
          </w:tcPr>
          <w:p w14:paraId="24E58ABB" w14:textId="77777777" w:rsidR="002E13EA" w:rsidRPr="00A60745" w:rsidRDefault="002E13EA" w:rsidP="00A60745">
            <w:pPr>
              <w:pStyle w:val="a3"/>
              <w:rPr>
                <w:sz w:val="20"/>
                <w:szCs w:val="20"/>
              </w:rPr>
            </w:pPr>
          </w:p>
        </w:tc>
      </w:tr>
      <w:tr w:rsidR="002E13EA" w14:paraId="56717A5B" w14:textId="77777777" w:rsidTr="008D0A3C">
        <w:tc>
          <w:tcPr>
            <w:tcW w:w="0" w:type="auto"/>
          </w:tcPr>
          <w:p w14:paraId="6A4533A2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C</w:t>
            </w:r>
          </w:p>
        </w:tc>
        <w:tc>
          <w:tcPr>
            <w:tcW w:w="0" w:type="auto"/>
          </w:tcPr>
          <w:p w14:paraId="7BDAB58D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2.0</w:t>
            </w:r>
          </w:p>
        </w:tc>
        <w:tc>
          <w:tcPr>
            <w:tcW w:w="0" w:type="auto"/>
          </w:tcPr>
          <w:p w14:paraId="1073CB0D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65-69</w:t>
            </w:r>
          </w:p>
        </w:tc>
        <w:tc>
          <w:tcPr>
            <w:tcW w:w="976" w:type="pct"/>
            <w:vMerge w:val="restart"/>
          </w:tcPr>
          <w:p w14:paraId="454169B2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Удовлетворительно</w:t>
            </w:r>
          </w:p>
        </w:tc>
        <w:tc>
          <w:tcPr>
            <w:tcW w:w="1932" w:type="pct"/>
            <w:vMerge w:val="restart"/>
          </w:tcPr>
          <w:p w14:paraId="79809F70" w14:textId="77777777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2E13EA" w14:paraId="03759047" w14:textId="77777777" w:rsidTr="008D0A3C">
        <w:tc>
          <w:tcPr>
            <w:tcW w:w="0" w:type="auto"/>
          </w:tcPr>
          <w:p w14:paraId="5A6FD9D6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C-</w:t>
            </w:r>
          </w:p>
        </w:tc>
        <w:tc>
          <w:tcPr>
            <w:tcW w:w="0" w:type="auto"/>
          </w:tcPr>
          <w:p w14:paraId="1004CC59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1.67</w:t>
            </w:r>
          </w:p>
        </w:tc>
        <w:tc>
          <w:tcPr>
            <w:tcW w:w="0" w:type="auto"/>
          </w:tcPr>
          <w:p w14:paraId="23203180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60-64</w:t>
            </w:r>
          </w:p>
        </w:tc>
        <w:tc>
          <w:tcPr>
            <w:tcW w:w="976" w:type="pct"/>
            <w:vMerge/>
          </w:tcPr>
          <w:p w14:paraId="2517B3B3" w14:textId="77777777" w:rsidR="002E13EA" w:rsidRPr="00A60745" w:rsidRDefault="002E13EA" w:rsidP="00A60745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1932" w:type="pct"/>
            <w:vMerge/>
          </w:tcPr>
          <w:p w14:paraId="19559659" w14:textId="77777777" w:rsidR="002E13EA" w:rsidRPr="00A60745" w:rsidRDefault="002E13EA" w:rsidP="00A60745">
            <w:pPr>
              <w:pStyle w:val="a3"/>
              <w:rPr>
                <w:sz w:val="20"/>
                <w:szCs w:val="20"/>
              </w:rPr>
            </w:pPr>
          </w:p>
        </w:tc>
      </w:tr>
      <w:tr w:rsidR="002E13EA" w14:paraId="57594CFD" w14:textId="77777777" w:rsidTr="008D0A3C">
        <w:tc>
          <w:tcPr>
            <w:tcW w:w="0" w:type="auto"/>
          </w:tcPr>
          <w:p w14:paraId="502CB342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D+</w:t>
            </w:r>
          </w:p>
        </w:tc>
        <w:tc>
          <w:tcPr>
            <w:tcW w:w="0" w:type="auto"/>
          </w:tcPr>
          <w:p w14:paraId="5DE5BF0B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1.33</w:t>
            </w:r>
          </w:p>
        </w:tc>
        <w:tc>
          <w:tcPr>
            <w:tcW w:w="0" w:type="auto"/>
          </w:tcPr>
          <w:p w14:paraId="51DF018E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55-59</w:t>
            </w:r>
          </w:p>
        </w:tc>
        <w:tc>
          <w:tcPr>
            <w:tcW w:w="976" w:type="pct"/>
            <w:vMerge/>
          </w:tcPr>
          <w:p w14:paraId="734B8863" w14:textId="77777777" w:rsidR="002E13EA" w:rsidRPr="00A60745" w:rsidRDefault="002E13EA" w:rsidP="00A60745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1932" w:type="pct"/>
            <w:vMerge/>
          </w:tcPr>
          <w:p w14:paraId="33BC3C12" w14:textId="77777777" w:rsidR="002E13EA" w:rsidRPr="00A60745" w:rsidRDefault="002E13EA" w:rsidP="00A60745">
            <w:pPr>
              <w:pStyle w:val="a3"/>
              <w:rPr>
                <w:sz w:val="20"/>
                <w:szCs w:val="20"/>
              </w:rPr>
            </w:pPr>
          </w:p>
        </w:tc>
      </w:tr>
      <w:tr w:rsidR="002E13EA" w14:paraId="6D6E623D" w14:textId="77777777" w:rsidTr="008D0A3C">
        <w:tc>
          <w:tcPr>
            <w:tcW w:w="0" w:type="auto"/>
          </w:tcPr>
          <w:p w14:paraId="17EB6692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D</w:t>
            </w:r>
          </w:p>
        </w:tc>
        <w:tc>
          <w:tcPr>
            <w:tcW w:w="0" w:type="auto"/>
          </w:tcPr>
          <w:p w14:paraId="3CCAAEA7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1.0</w:t>
            </w:r>
          </w:p>
        </w:tc>
        <w:tc>
          <w:tcPr>
            <w:tcW w:w="0" w:type="auto"/>
          </w:tcPr>
          <w:p w14:paraId="469B1EAD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50-54</w:t>
            </w:r>
          </w:p>
        </w:tc>
        <w:tc>
          <w:tcPr>
            <w:tcW w:w="976" w:type="pct"/>
            <w:vMerge/>
          </w:tcPr>
          <w:p w14:paraId="47F49CCD" w14:textId="77777777" w:rsidR="002E13EA" w:rsidRPr="00A60745" w:rsidRDefault="002E13EA" w:rsidP="00A60745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1932" w:type="pct"/>
            <w:vMerge/>
          </w:tcPr>
          <w:p w14:paraId="0E304908" w14:textId="77777777" w:rsidR="002E13EA" w:rsidRPr="00A60745" w:rsidRDefault="002E13EA" w:rsidP="00A60745">
            <w:pPr>
              <w:pStyle w:val="a3"/>
              <w:rPr>
                <w:sz w:val="20"/>
                <w:szCs w:val="20"/>
              </w:rPr>
            </w:pPr>
          </w:p>
        </w:tc>
      </w:tr>
      <w:tr w:rsidR="002E13EA" w14:paraId="4CE191F9" w14:textId="77777777" w:rsidTr="008D0A3C">
        <w:tc>
          <w:tcPr>
            <w:tcW w:w="0" w:type="auto"/>
          </w:tcPr>
          <w:p w14:paraId="3EBBB00D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FX</w:t>
            </w:r>
          </w:p>
        </w:tc>
        <w:tc>
          <w:tcPr>
            <w:tcW w:w="0" w:type="auto"/>
          </w:tcPr>
          <w:p w14:paraId="415DC029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0.5</w:t>
            </w:r>
          </w:p>
        </w:tc>
        <w:tc>
          <w:tcPr>
            <w:tcW w:w="0" w:type="auto"/>
          </w:tcPr>
          <w:p w14:paraId="44A1ABC7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25-49</w:t>
            </w:r>
          </w:p>
        </w:tc>
        <w:tc>
          <w:tcPr>
            <w:tcW w:w="976" w:type="pct"/>
            <w:vMerge w:val="restart"/>
          </w:tcPr>
          <w:p w14:paraId="0947C4B1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Неудовлетворительно</w:t>
            </w:r>
          </w:p>
        </w:tc>
        <w:tc>
          <w:tcPr>
            <w:tcW w:w="1932" w:type="pct"/>
            <w:vMerge w:val="restart"/>
          </w:tcPr>
          <w:p w14:paraId="21517426" w14:textId="77777777" w:rsidR="002E13EA" w:rsidRPr="00A60745" w:rsidRDefault="00E553A2" w:rsidP="00A60745">
            <w:pPr>
              <w:pStyle w:val="a3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2E13EA" w14:paraId="68A57A7D" w14:textId="77777777" w:rsidTr="008D0A3C">
        <w:tc>
          <w:tcPr>
            <w:tcW w:w="0" w:type="auto"/>
          </w:tcPr>
          <w:p w14:paraId="04A9D1D5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F</w:t>
            </w:r>
          </w:p>
        </w:tc>
        <w:tc>
          <w:tcPr>
            <w:tcW w:w="0" w:type="auto"/>
          </w:tcPr>
          <w:p w14:paraId="01E379BA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0EC18188" w14:textId="77777777" w:rsidR="002E13EA" w:rsidRPr="00A60745" w:rsidRDefault="00E553A2" w:rsidP="00A60745">
            <w:pPr>
              <w:pStyle w:val="a3"/>
              <w:jc w:val="center"/>
              <w:rPr>
                <w:sz w:val="20"/>
                <w:szCs w:val="20"/>
              </w:rPr>
            </w:pPr>
            <w:r w:rsidRPr="00A60745">
              <w:rPr>
                <w:sz w:val="20"/>
                <w:szCs w:val="20"/>
              </w:rPr>
              <w:t>0-24</w:t>
            </w:r>
          </w:p>
        </w:tc>
        <w:tc>
          <w:tcPr>
            <w:tcW w:w="976" w:type="pct"/>
            <w:vMerge/>
          </w:tcPr>
          <w:p w14:paraId="3092F149" w14:textId="77777777" w:rsidR="002E13EA" w:rsidRPr="00A60745" w:rsidRDefault="002E13EA" w:rsidP="00A60745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1932" w:type="pct"/>
            <w:vMerge/>
          </w:tcPr>
          <w:p w14:paraId="103F54D0" w14:textId="77777777" w:rsidR="002E13EA" w:rsidRPr="00A60745" w:rsidRDefault="002E13EA" w:rsidP="00A60745">
            <w:pPr>
              <w:pStyle w:val="a3"/>
              <w:rPr>
                <w:sz w:val="20"/>
                <w:szCs w:val="20"/>
              </w:rPr>
            </w:pPr>
          </w:p>
        </w:tc>
      </w:tr>
    </w:tbl>
    <w:p w14:paraId="2F58FFD4" w14:textId="77777777" w:rsidR="002E13EA" w:rsidRDefault="002E13EA" w:rsidP="00A60745">
      <w:pPr>
        <w:pStyle w:val="a3"/>
      </w:pPr>
    </w:p>
    <w:p w14:paraId="045B2982" w14:textId="6196A3CE" w:rsidR="002E13EA" w:rsidRDefault="00E553A2" w:rsidP="00A60745">
      <w:pPr>
        <w:pStyle w:val="a3"/>
        <w:jc w:val="center"/>
        <w:rPr>
          <w:b/>
        </w:rPr>
      </w:pPr>
      <w:r>
        <w:rPr>
          <w:b/>
        </w:rPr>
        <w:t>4 ПОЛИТИКА ДИСЦИПЛИНЫ</w:t>
      </w:r>
    </w:p>
    <w:p w14:paraId="2A6BE3D8" w14:textId="7187795A" w:rsidR="00E1755C" w:rsidRDefault="00E1755C" w:rsidP="00A60745">
      <w:pPr>
        <w:pStyle w:val="a3"/>
        <w:jc w:val="center"/>
        <w:rPr>
          <w:b/>
        </w:rPr>
      </w:pPr>
    </w:p>
    <w:p w14:paraId="5167D09C" w14:textId="77777777" w:rsidR="00E1755C" w:rsidRPr="00E1755C" w:rsidRDefault="00E1755C" w:rsidP="00A6074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1755C">
        <w:rPr>
          <w:rFonts w:ascii="Times New Roman" w:hAnsi="Times New Roman" w:cs="Times New Roman"/>
          <w:sz w:val="24"/>
          <w:szCs w:val="24"/>
        </w:rPr>
        <w:t>Обучающийся обязан:</w:t>
      </w:r>
    </w:p>
    <w:p w14:paraId="16BADB99" w14:textId="77777777" w:rsidR="00E1755C" w:rsidRPr="00E1755C" w:rsidRDefault="00E1755C" w:rsidP="00A6074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1755C">
        <w:rPr>
          <w:rFonts w:ascii="Times New Roman" w:hAnsi="Times New Roman" w:cs="Times New Roman"/>
          <w:sz w:val="24"/>
          <w:szCs w:val="24"/>
        </w:rPr>
        <w:t xml:space="preserve">Политика дисциплины – это общие требования Школы наук о земле и окружающей среды, предъявляемые к обучающемуся в процессе изучения дисциплины «Химия», направленные на наиболее полное освоение студентами учебного материала и плодотворное сотрудничество преподавателей и обучающихся. Обучающийся обязан: </w:t>
      </w:r>
    </w:p>
    <w:p w14:paraId="198737C7" w14:textId="77777777" w:rsidR="00E1755C" w:rsidRPr="00E1755C" w:rsidRDefault="00E1755C" w:rsidP="00A6074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755C">
        <w:rPr>
          <w:rFonts w:ascii="Times New Roman" w:hAnsi="Times New Roman" w:cs="Times New Roman"/>
          <w:sz w:val="24"/>
          <w:szCs w:val="24"/>
        </w:rPr>
        <w:t xml:space="preserve">В полном объеме овладевать знаниями, умениями, практическими навыками и компетенциями. </w:t>
      </w:r>
    </w:p>
    <w:p w14:paraId="737393CC" w14:textId="77777777" w:rsidR="00E1755C" w:rsidRPr="00E1755C" w:rsidRDefault="00E1755C" w:rsidP="00A6074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755C">
        <w:rPr>
          <w:rFonts w:ascii="Times New Roman" w:hAnsi="Times New Roman" w:cs="Times New Roman"/>
          <w:sz w:val="24"/>
          <w:szCs w:val="24"/>
        </w:rPr>
        <w:t xml:space="preserve">Уважительно и корректно относиться к преподавателям, сотрудникам и обучающимся. </w:t>
      </w:r>
    </w:p>
    <w:p w14:paraId="33F9F664" w14:textId="77777777" w:rsidR="00E1755C" w:rsidRPr="00E1755C" w:rsidRDefault="00E1755C" w:rsidP="00A6074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755C">
        <w:rPr>
          <w:rFonts w:ascii="Times New Roman" w:hAnsi="Times New Roman" w:cs="Times New Roman"/>
          <w:sz w:val="24"/>
          <w:szCs w:val="24"/>
        </w:rPr>
        <w:t xml:space="preserve">Быть дисциплинированным и опрятным, вести себя достойно в Университете, соблюдать тишину и порядок на занятиях и коридорах. </w:t>
      </w:r>
    </w:p>
    <w:p w14:paraId="176E28C8" w14:textId="77777777" w:rsidR="00E1755C" w:rsidRPr="00E1755C" w:rsidRDefault="00E1755C" w:rsidP="00A6074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755C">
        <w:rPr>
          <w:rFonts w:ascii="Times New Roman" w:hAnsi="Times New Roman" w:cs="Times New Roman"/>
          <w:sz w:val="24"/>
          <w:szCs w:val="24"/>
        </w:rPr>
        <w:t xml:space="preserve">Вход обучающихся в аудиторию и выход из аудитории после начала занятий (фактического начала занятий преподавателем) допускается только с разрешения преподавателя. </w:t>
      </w:r>
    </w:p>
    <w:p w14:paraId="781F3AF3" w14:textId="77777777" w:rsidR="00E1755C" w:rsidRPr="00E1755C" w:rsidRDefault="00E1755C" w:rsidP="00A6074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755C">
        <w:rPr>
          <w:rFonts w:ascii="Times New Roman" w:hAnsi="Times New Roman" w:cs="Times New Roman"/>
          <w:sz w:val="24"/>
          <w:szCs w:val="24"/>
        </w:rPr>
        <w:t xml:space="preserve">Для полного освоения учебной программы по дисциплине посещение лекций, практических (лабораторных, семинарских) занятий является обязательным. </w:t>
      </w:r>
    </w:p>
    <w:p w14:paraId="61256241" w14:textId="77777777" w:rsidR="00E1755C" w:rsidRPr="00E1755C" w:rsidRDefault="00E1755C" w:rsidP="00A6074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755C">
        <w:rPr>
          <w:rFonts w:ascii="Times New Roman" w:hAnsi="Times New Roman" w:cs="Times New Roman"/>
          <w:sz w:val="24"/>
          <w:szCs w:val="24"/>
        </w:rPr>
        <w:t xml:space="preserve">Присутствовать на лабораторных занятиях в халате. </w:t>
      </w:r>
    </w:p>
    <w:p w14:paraId="723739B1" w14:textId="77777777" w:rsidR="00E1755C" w:rsidRPr="00E1755C" w:rsidRDefault="00E1755C" w:rsidP="00A6074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755C">
        <w:rPr>
          <w:rFonts w:ascii="Times New Roman" w:hAnsi="Times New Roman" w:cs="Times New Roman"/>
          <w:sz w:val="24"/>
          <w:szCs w:val="24"/>
        </w:rPr>
        <w:t xml:space="preserve">Бережно относиться к имуществу кафедры, не сорить, не писать на столах, при порче имущества обязаны возместить причиненный ущерб. </w:t>
      </w:r>
    </w:p>
    <w:p w14:paraId="4BAD3296" w14:textId="77777777" w:rsidR="00E1755C" w:rsidRPr="00E1755C" w:rsidRDefault="00E1755C" w:rsidP="00A6074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755C">
        <w:rPr>
          <w:rFonts w:ascii="Times New Roman" w:hAnsi="Times New Roman" w:cs="Times New Roman"/>
          <w:sz w:val="24"/>
          <w:szCs w:val="24"/>
        </w:rPr>
        <w:t xml:space="preserve">Соблюдать правила противопожарной безопасности. </w:t>
      </w:r>
    </w:p>
    <w:p w14:paraId="4E7A84ED" w14:textId="77777777" w:rsidR="00E1755C" w:rsidRPr="00E1755C" w:rsidRDefault="00E1755C" w:rsidP="00A6074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755C">
        <w:rPr>
          <w:rFonts w:ascii="Times New Roman" w:hAnsi="Times New Roman" w:cs="Times New Roman"/>
          <w:sz w:val="24"/>
          <w:szCs w:val="24"/>
        </w:rPr>
        <w:t xml:space="preserve">Соблюдать правила внутреннего распорядка университета. </w:t>
      </w:r>
    </w:p>
    <w:p w14:paraId="4D4A492B" w14:textId="77777777" w:rsidR="00E1755C" w:rsidRPr="00E1755C" w:rsidRDefault="00E1755C" w:rsidP="00A6074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755C">
        <w:rPr>
          <w:rFonts w:ascii="Times New Roman" w:hAnsi="Times New Roman" w:cs="Times New Roman"/>
          <w:sz w:val="24"/>
          <w:szCs w:val="24"/>
        </w:rPr>
        <w:t xml:space="preserve">Отключать мобильные телефоны во время лекций, занятий. </w:t>
      </w:r>
    </w:p>
    <w:p w14:paraId="35E5E4FE" w14:textId="77777777" w:rsidR="00E1755C" w:rsidRPr="00E1755C" w:rsidRDefault="00E1755C" w:rsidP="00A6074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755C">
        <w:rPr>
          <w:rFonts w:ascii="Times New Roman" w:hAnsi="Times New Roman" w:cs="Times New Roman"/>
          <w:sz w:val="24"/>
          <w:szCs w:val="24"/>
        </w:rPr>
        <w:t xml:space="preserve">Запрещается брать на экзамены сотовые телефоны, i–Phone, i-Pad. В случае пользования сотовым телефоном, i–Phone, i-Pad в качестве подсказки обучающийся удаляется с экзамена и ему выставляется оценка F. </w:t>
      </w:r>
    </w:p>
    <w:p w14:paraId="4F8EAD1A" w14:textId="77777777" w:rsidR="00E1755C" w:rsidRPr="00E1755C" w:rsidRDefault="00E1755C" w:rsidP="00A6074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755C">
        <w:rPr>
          <w:rFonts w:ascii="Times New Roman" w:hAnsi="Times New Roman" w:cs="Times New Roman"/>
          <w:sz w:val="24"/>
          <w:szCs w:val="24"/>
        </w:rPr>
        <w:t xml:space="preserve">Отработки лабораторных работ должны проводиться во внеурочное время, допускается в будничные дни в присутствии лаборанта или преподавателя. </w:t>
      </w:r>
    </w:p>
    <w:p w14:paraId="2F93AD91" w14:textId="77777777" w:rsidR="00E1755C" w:rsidRPr="00E1755C" w:rsidRDefault="00E1755C" w:rsidP="00A6074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755C">
        <w:rPr>
          <w:rFonts w:ascii="Times New Roman" w:hAnsi="Times New Roman" w:cs="Times New Roman"/>
          <w:sz w:val="24"/>
          <w:szCs w:val="24"/>
        </w:rPr>
        <w:t xml:space="preserve">Занятия, пропущенные по неуважительной причине, не отрабатываются. </w:t>
      </w:r>
    </w:p>
    <w:p w14:paraId="4F765576" w14:textId="77777777" w:rsidR="00E1755C" w:rsidRPr="00E1755C" w:rsidRDefault="00E1755C" w:rsidP="00A6074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755C">
        <w:rPr>
          <w:rFonts w:ascii="Times New Roman" w:hAnsi="Times New Roman" w:cs="Times New Roman"/>
          <w:sz w:val="24"/>
          <w:szCs w:val="24"/>
        </w:rPr>
        <w:t xml:space="preserve">В случае пропуска занятий по уважительной причине обучающийся обязан получить допуск из деканата в течение недели со дня выхода на занятия. </w:t>
      </w:r>
    </w:p>
    <w:p w14:paraId="09B97C24" w14:textId="77777777" w:rsidR="00E1755C" w:rsidRPr="00E1755C" w:rsidRDefault="00E1755C" w:rsidP="00A6074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755C">
        <w:rPr>
          <w:rFonts w:ascii="Times New Roman" w:hAnsi="Times New Roman" w:cs="Times New Roman"/>
          <w:sz w:val="24"/>
          <w:szCs w:val="24"/>
        </w:rPr>
        <w:t xml:space="preserve">Обучающийся обязан отработать пропущенные занятия по уважительной причине до окончания текущего рейтинга. </w:t>
      </w:r>
    </w:p>
    <w:p w14:paraId="2BDC369D" w14:textId="77777777" w:rsidR="00E1755C" w:rsidRPr="00E1755C" w:rsidRDefault="00E1755C" w:rsidP="00A6074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755C">
        <w:rPr>
          <w:rFonts w:ascii="Times New Roman" w:hAnsi="Times New Roman" w:cs="Times New Roman"/>
          <w:sz w:val="24"/>
          <w:szCs w:val="24"/>
        </w:rPr>
        <w:t xml:space="preserve">В случае пропуска лекций независимо от причины обучающийся должен иметь конспект лекционного материала и показать его лектору. </w:t>
      </w:r>
    </w:p>
    <w:p w14:paraId="3A27EE17" w14:textId="77777777" w:rsidR="00E1755C" w:rsidRPr="00E1755C" w:rsidRDefault="00E1755C" w:rsidP="00A6074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755C">
        <w:rPr>
          <w:rFonts w:ascii="Times New Roman" w:hAnsi="Times New Roman" w:cs="Times New Roman"/>
          <w:sz w:val="24"/>
          <w:szCs w:val="24"/>
        </w:rPr>
        <w:t xml:space="preserve">В случае пропуска занятий обучающимися по уважительной причине (нахождение на стационарном лечении, возникновение событий чрезвычайного характера: стихийные бедствия, аварии и другие), студент, староста группы или его родственники обязаны в течение суток информировать кафедру и деканат о происшедшем любым способом (по телефону и прочее) с предоставлением в трехдневный срок документов, подтверждающих это обстоятельство. Оправдательными документами являются: справка со студенческой поликлиники (номер которой совпадает с номером в журнале выдачи справок поликлиники), свидетельство о смерти близких, донорская справка, свидетельство о бракосочетании, свидетельство о рождении ребенка. При отсутствии подтверждающих документов причина считается неуважительной. </w:t>
      </w:r>
    </w:p>
    <w:p w14:paraId="28E5C604" w14:textId="77777777" w:rsidR="00E1755C" w:rsidRPr="00E1755C" w:rsidRDefault="00E1755C" w:rsidP="00A6074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755C">
        <w:rPr>
          <w:rFonts w:ascii="Times New Roman" w:hAnsi="Times New Roman" w:cs="Times New Roman"/>
          <w:sz w:val="24"/>
          <w:szCs w:val="24"/>
        </w:rPr>
        <w:t xml:space="preserve">На последнем занятии подсчитывается оценка рейтинга допуска (ОРД) по дисциплине. </w:t>
      </w:r>
    </w:p>
    <w:p w14:paraId="11EA633E" w14:textId="77777777" w:rsidR="00E1755C" w:rsidRPr="00E1755C" w:rsidRDefault="00E1755C" w:rsidP="00A6074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755C">
        <w:rPr>
          <w:rFonts w:ascii="Times New Roman" w:hAnsi="Times New Roman" w:cs="Times New Roman"/>
          <w:sz w:val="24"/>
          <w:szCs w:val="24"/>
        </w:rPr>
        <w:t xml:space="preserve">Обучающийся, пропустивший по неуважительной причине 50% от общего объема часов аудиторных занятий дисциплины (лекций, лабораторных) не допускается к промежуточной аттестации по дисциплине и обязан пройти летний (платный) семестр. </w:t>
      </w:r>
    </w:p>
    <w:p w14:paraId="75477531" w14:textId="2AD5FC96" w:rsidR="00E1755C" w:rsidRPr="00E1755C" w:rsidRDefault="00E1755C" w:rsidP="00A60745">
      <w:pPr>
        <w:pStyle w:val="a3"/>
        <w:ind w:firstLine="708"/>
        <w:rPr>
          <w:szCs w:val="24"/>
        </w:rPr>
      </w:pPr>
      <w:r w:rsidRPr="00E1755C">
        <w:rPr>
          <w:szCs w:val="24"/>
        </w:rPr>
        <w:t>Обучающемуся, пропустившему по уважительной причине 50% от общего объема часов аудиторных занятий дисциплины лекций, практических), необходимо отработать все пропуски по индивидуальному графику.</w:t>
      </w:r>
    </w:p>
    <w:p w14:paraId="38540A43" w14:textId="77777777" w:rsidR="002E13EA" w:rsidRDefault="002E13EA" w:rsidP="00A60745">
      <w:pPr>
        <w:pStyle w:val="a3"/>
      </w:pPr>
    </w:p>
    <w:p w14:paraId="5E3BD028" w14:textId="77777777" w:rsidR="002E13EA" w:rsidRDefault="00E553A2" w:rsidP="00A60745">
      <w:pPr>
        <w:pStyle w:val="a3"/>
        <w:jc w:val="center"/>
      </w:pPr>
      <w:r>
        <w:rPr>
          <w:b/>
        </w:rPr>
        <w:t>5 СПИСОК РЕКОМЕНДУЕМОЙ ЛИТЕРАТУРЫ</w:t>
      </w:r>
    </w:p>
    <w:p w14:paraId="37AD746F" w14:textId="77777777" w:rsidR="002E13EA" w:rsidRDefault="002E13EA" w:rsidP="00A60745">
      <w:pPr>
        <w:pStyle w:val="a3"/>
      </w:pPr>
    </w:p>
    <w:p w14:paraId="41242A70" w14:textId="57592DAD" w:rsidR="00E1755C" w:rsidRDefault="00E1755C" w:rsidP="00A6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755C">
        <w:rPr>
          <w:rFonts w:ascii="Times New Roman" w:hAnsi="Times New Roman" w:cs="Times New Roman"/>
          <w:b/>
          <w:sz w:val="24"/>
          <w:szCs w:val="24"/>
        </w:rPr>
        <w:t>5.1 Основная литература</w:t>
      </w:r>
    </w:p>
    <w:p w14:paraId="133A1EB7" w14:textId="77777777" w:rsidR="003D7406" w:rsidRPr="00E1755C" w:rsidRDefault="003D7406" w:rsidP="00A607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B5D4971" w14:textId="77777777" w:rsidR="00E1755C" w:rsidRDefault="00E1755C" w:rsidP="00A60745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</w:pP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Глинка, Н.Л. Общая химия: Учебник для академического бакалавриата / Н.Л. Глинка. - Люберцы: Юрайт, 2016. - 729 c.</w:t>
      </w:r>
    </w:p>
    <w:p w14:paraId="14D71A31" w14:textId="77777777" w:rsidR="00E1755C" w:rsidRDefault="00E1755C" w:rsidP="00A60745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</w:pP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Глинка, Н.Л. Общая химия (для спо) / Н.Л. Глинка. - М.: КноРус, 2019. - 360 c.</w:t>
      </w:r>
    </w:p>
    <w:p w14:paraId="1B148EBD" w14:textId="77777777" w:rsidR="00E1755C" w:rsidRDefault="00E1755C" w:rsidP="00A60745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</w:pP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Глинка, Н.Л. Общая химия в 2 ч. Часть 2: Учебник для академического бакалавриата / Н.Л. Глинка. - Люберцы: Юрайт, 2016. - 380 c.</w:t>
      </w:r>
    </w:p>
    <w:p w14:paraId="7EB4A054" w14:textId="77777777" w:rsidR="00E1755C" w:rsidRDefault="00E1755C" w:rsidP="00A60745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</w:pP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Глинка, Н.Л. Общая химия в 2 ч. Часть 1: Учебник для академического бакалавриата / Н.Л. Глинка. - Люберцы: Юрайт, 2016. - 364 c.</w:t>
      </w:r>
    </w:p>
    <w:p w14:paraId="7277B524" w14:textId="77777777" w:rsidR="00E1755C" w:rsidRDefault="00E1755C" w:rsidP="00A60745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</w:pP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Карапетьянц, М.Х. Общая и неорганическая химия: Учебник / М.Х. Карапетьянц, С.И. Дракин. - М.: КД Либроком, 2015. - 592 c.</w:t>
      </w:r>
    </w:p>
    <w:p w14:paraId="756D2561" w14:textId="6CA3929C" w:rsidR="00E1755C" w:rsidRDefault="00E1755C" w:rsidP="00A60745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</w:pPr>
      <w:r w:rsidRPr="00B66805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Карапетьянц, М.Х. Общая и неорганическая химия / М.Х. Карапетьянц, С.И. Дракин. - М.: Ленанд, 2018. - 600 c.</w:t>
      </w:r>
    </w:p>
    <w:p w14:paraId="5A3C536C" w14:textId="77777777" w:rsidR="003D7406" w:rsidRPr="00B66805" w:rsidRDefault="003D7406" w:rsidP="003D7406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</w:pPr>
    </w:p>
    <w:p w14:paraId="6A38ACA9" w14:textId="37B9164B" w:rsidR="00E1755C" w:rsidRDefault="00E1755C" w:rsidP="00A6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755C">
        <w:rPr>
          <w:rFonts w:ascii="Times New Roman" w:hAnsi="Times New Roman" w:cs="Times New Roman"/>
          <w:b/>
          <w:sz w:val="24"/>
          <w:szCs w:val="24"/>
        </w:rPr>
        <w:t>5.2 Дополнительная литература</w:t>
      </w:r>
    </w:p>
    <w:p w14:paraId="5298FD7B" w14:textId="77777777" w:rsidR="003D7406" w:rsidRPr="00E1755C" w:rsidRDefault="003D7406" w:rsidP="00A6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7E30904" w14:textId="64EE4F2E" w:rsidR="00E1755C" w:rsidRPr="00B66805" w:rsidRDefault="00E1755C" w:rsidP="00A60745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</w:pP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Общая химия. Учебник / Под ред. Дунаева</w:t>
      </w:r>
      <w:r w:rsidRPr="00B66805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 </w:t>
      </w: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С</w:t>
      </w:r>
      <w:r w:rsidRPr="00B66805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.</w:t>
      </w: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Ф</w:t>
      </w:r>
      <w:r w:rsidRPr="00B66805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. - </w:t>
      </w: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М</w:t>
      </w:r>
      <w:r w:rsidRPr="00B66805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.: </w:t>
      </w: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Academia</w:t>
      </w:r>
      <w:r w:rsidRPr="00B66805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 xml:space="preserve">, 2017. - 160 </w:t>
      </w: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c</w:t>
      </w:r>
      <w:r w:rsidRPr="00B66805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en-US"/>
        </w:rPr>
        <w:t>.</w:t>
      </w:r>
    </w:p>
    <w:p w14:paraId="1BDDB440" w14:textId="10DF633A" w:rsidR="00E1755C" w:rsidRDefault="00E1755C" w:rsidP="00A60745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</w:pP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Общая и неорганическая химия: учебное пособие / Под ред. Денисова В.В., Таланова В.М. - Рн/Д: Феникс, 2018. - 144 c.</w:t>
      </w:r>
    </w:p>
    <w:p w14:paraId="2358ADE7" w14:textId="77777777" w:rsidR="00E1755C" w:rsidRDefault="00E1755C" w:rsidP="00A60745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</w:pP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Аликина, И.Б. Общая и неорганическая химия. лабораторный практикум.: Учебное пособие для вузов / И.Б. Аликина, С.С. Бабкина, Л.Н. Белова и др. - Люберцы: Юрайт, 2016. - 477 c.</w:t>
      </w:r>
    </w:p>
    <w:p w14:paraId="1C1448AB" w14:textId="77777777" w:rsidR="00E1755C" w:rsidRDefault="00E1755C" w:rsidP="00A60745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</w:pP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Бабков, А.В. Общая, неорганическая и органическая химия: Учебное пособие / А.В. Бабков. - Ереван: МИА, 2015. - 568 c.</w:t>
      </w:r>
    </w:p>
    <w:p w14:paraId="5134821D" w14:textId="77777777" w:rsidR="00E1755C" w:rsidRDefault="00E1755C" w:rsidP="00A60745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</w:pP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Бабков, А.В. Общая, неорганическая и органическая химия / А.В. Бабков. - М.: МИА, 2016. - 568 c.</w:t>
      </w:r>
    </w:p>
    <w:p w14:paraId="66708300" w14:textId="77777777" w:rsidR="00E1755C" w:rsidRDefault="00E1755C" w:rsidP="00A60745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</w:pP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Волков, А. Химия: общая, неорганическая и органическая. Полный курс подготовки к ЕГЭ: 2150 тестовых заданий с решениями / А. Волков. - М.: Омега-Л, 2017. - 304 c.</w:t>
      </w:r>
    </w:p>
    <w:p w14:paraId="055E897F" w14:textId="77777777" w:rsidR="00E1755C" w:rsidRDefault="00E1755C" w:rsidP="00A60745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</w:pP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Волков, А. Химия: общая, неорганическая и органическая. Полный курс подготовки к ЕГЭ: 2150 тестовых заданий с решениями / А. Волков. - М.: Омега-Л, 2018. - 448 c.</w:t>
      </w:r>
    </w:p>
    <w:p w14:paraId="16CD6F3B" w14:textId="77777777" w:rsidR="00E1755C" w:rsidRDefault="00E1755C" w:rsidP="00A60745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</w:pP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Гаршин, А, П Общая и неорганическая химия в схемах, рисунках, таблицах, химических реакциях: Учебное пособие / АП Гаршин. - СПб.: Питер, 2018. - 128 c.</w:t>
      </w:r>
    </w:p>
    <w:p w14:paraId="6230F6B5" w14:textId="77777777" w:rsidR="00E1755C" w:rsidRDefault="00E1755C" w:rsidP="00A60745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</w:pP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Грибанова, О.В. Общая и неорганическая химия: опорные конспекты: опорные конспекты, контрольные и тестовые задания / О.В. Грибанова. - Рн/Д: Феникс, 2019. - 272 c.</w:t>
      </w:r>
    </w:p>
    <w:p w14:paraId="0B757A83" w14:textId="77777777" w:rsidR="00E1755C" w:rsidRDefault="00E1755C" w:rsidP="00A60745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</w:pP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Грибанова, О.В. Общая и неорганическая химия: учебное пособие / О.В. Грибанова. - Рн/Д: Феникс, 2019. - 416 c.</w:t>
      </w:r>
    </w:p>
    <w:p w14:paraId="34E9B7A0" w14:textId="77777777" w:rsidR="00E1755C" w:rsidRDefault="00E1755C" w:rsidP="00A60745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</w:pP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Дунаев, С.Ф. Общая химия: Учебник / С.Ф. Дунаев. - М.: Академия, 2018. - 160 c.</w:t>
      </w:r>
    </w:p>
    <w:p w14:paraId="05364C45" w14:textId="77777777" w:rsidR="00E1755C" w:rsidRDefault="00E1755C" w:rsidP="00A60745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</w:pP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Ершов, Ю.А. Общая химия. Биофизическая химия. Химия биогенных элементов: Учебник / Ю.А. Ершов, В.А. Попков, А.С. Берлянд. - Люберцы: Юрайт, 2015. - 560 c.</w:t>
      </w:r>
    </w:p>
    <w:p w14:paraId="0F18B010" w14:textId="77777777" w:rsidR="00E1755C" w:rsidRDefault="00E1755C" w:rsidP="00A60745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</w:pP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Ершов, Ю.А. Общая химия. биофизическая химия. химия биогенных элементов: Учебник для вузов / Ю.А. Ершов, В.А. Попков, А.С. Берлянд. - Люберцы: Юрайт, 2016. - 562 c.</w:t>
      </w:r>
    </w:p>
    <w:p w14:paraId="412703BE" w14:textId="77777777" w:rsidR="00E1755C" w:rsidRDefault="00E1755C" w:rsidP="00A60745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</w:pP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Литвинова, Т.Н. Общая химия: задачи с медико-биологической направленнностью / Т.Н. Литвинова. - Рн/Д: Феникс, 2016. - 176 c.</w:t>
      </w:r>
    </w:p>
    <w:p w14:paraId="10C77721" w14:textId="77777777" w:rsidR="00E1755C" w:rsidRDefault="00E1755C" w:rsidP="00A60745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</w:pP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Нараев, В.Н. Общая химия: Учебное пособие / В.Н. Нараев, Е.А. Александрова, Т.Б. Пахомова. - СПб.: Лань, 2018. - 164 c.</w:t>
      </w:r>
    </w:p>
    <w:p w14:paraId="4F31DE11" w14:textId="77777777" w:rsidR="00E1755C" w:rsidRDefault="00E1755C" w:rsidP="00A60745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</w:pP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Росин, И.В. Общая и неорганическая химия в 3 т. т.1. общая химия: Учебник для академического бакалавриата / И.В. Росин, Л.Д. Томина. - Люберцы: Юрайт, 2016. - 426 c.</w:t>
      </w:r>
    </w:p>
    <w:p w14:paraId="47210B0A" w14:textId="77777777" w:rsidR="00E1755C" w:rsidRDefault="00E1755C" w:rsidP="00A60745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</w:pP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Росин, И.В. Общая и неорганическая химия в 3 т. т.2. химия s-, d- и f- элементов: Учебник для академического бакалавриата / И.В. Росин, Л.Д. Томина. - Люберцы: Юрайт, 2016. - 492 c.</w:t>
      </w:r>
    </w:p>
    <w:p w14:paraId="59B168CE" w14:textId="77777777" w:rsidR="00E1755C" w:rsidRDefault="00E1755C" w:rsidP="00A60745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</w:pP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Росин, И.В. Общая и неорганическая химия в 3 т. т.3. химия p-элементов: Учебник для академического бакалавриата / И.В. Росин, Л.Д. Томина. - Люберцы: Юрайт, 2016. - 436 c.</w:t>
      </w:r>
    </w:p>
    <w:p w14:paraId="060E8F71" w14:textId="77777777" w:rsidR="00E1755C" w:rsidRDefault="00E1755C" w:rsidP="00A60745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</w:pP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Росин, И.В. Общая и неорганическая химия. современный курс: Учебное пособие для бакалавров / И.В. Росин, Л.Д. Томина. - Люберцы: Юрайт, 2016. - 1338 c.</w:t>
      </w:r>
    </w:p>
    <w:p w14:paraId="77A1850A" w14:textId="77777777" w:rsidR="00E1755C" w:rsidRDefault="00E1755C" w:rsidP="00A60745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</w:pP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Суворов, А.В. Общая и неорганическая химия в 2 т. том 1: Учебник для академического бакалавриата / А.В. Суворов, А.Б. Никольский. - Люберцы: Юрайт, 2016. - 292 c.</w:t>
      </w:r>
    </w:p>
    <w:p w14:paraId="0A79CA2C" w14:textId="77777777" w:rsidR="00E1755C" w:rsidRDefault="00E1755C" w:rsidP="00A60745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</w:pP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Суворов, А.В. Общая и неорганическая химия в 2 т. том 2: Учебник для академического бакалавриата / А.В. Суворов, А.Б. Никольский. - Люберцы: Юрайт, 2016. - 315 c.</w:t>
      </w:r>
    </w:p>
    <w:p w14:paraId="7D4D9F12" w14:textId="77777777" w:rsidR="00E1755C" w:rsidRDefault="00E1755C" w:rsidP="00A60745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</w:pP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Суворов, А.В. Общая и неорганическая химия в 2 т: Учебник для академического бакалавриата / А.В. Суворов, А.Б. Никольский. - Люберцы: Юрайт, 2016. - 607 c.</w:t>
      </w:r>
    </w:p>
    <w:p w14:paraId="25DC725F" w14:textId="77777777" w:rsidR="00E1755C" w:rsidRDefault="00E1755C" w:rsidP="00A60745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</w:pP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Тупикин, Е.И. Общая нефтехимия: Учебное пособие / Е.И. Тупикин. - СПб.: Лань, 2019. - 320 c.</w:t>
      </w:r>
    </w:p>
    <w:p w14:paraId="151C71AB" w14:textId="77777777" w:rsidR="00E1755C" w:rsidRDefault="00E1755C" w:rsidP="00A60745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</w:pP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Френкель, Е.Н. Самоучитель по химии: общая химия: 2 уровень / Е.Н. Френкель. - РнД: Феникс, 2017. - 255 c.</w:t>
      </w:r>
    </w:p>
    <w:p w14:paraId="7F4167B6" w14:textId="77777777" w:rsidR="00E1755C" w:rsidRDefault="00E1755C" w:rsidP="00A60745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</w:pP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Френкель, Е.Н. Общая химия. Самоучитель. Эффективная методика, которая поможет сдать экзамены и понять химию / Е.Н. Френкель. - М.: АСТ, 2017. - 672 c.</w:t>
      </w:r>
    </w:p>
    <w:p w14:paraId="0B34B2F9" w14:textId="77777777" w:rsidR="00E1755C" w:rsidRDefault="00E1755C" w:rsidP="00A60745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</w:pP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Френкель, Е.Н. Самоучитель по химии, или Пособие для тех, кто уже немного знает и хочет узнать больше: общая химия: 2 уровень / Е.Н. Френкель. - Рн/Д: Феникс, 2016. - 200 c.</w:t>
      </w:r>
    </w:p>
    <w:p w14:paraId="7FC2A5B0" w14:textId="77777777" w:rsidR="00E1755C" w:rsidRDefault="00E1755C" w:rsidP="00A60745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</w:pPr>
      <w:r w:rsidRPr="00CD7B4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Френкель, Е.Н. Общая химия. Самоучитель. Эффективная методика, которая поможет сдать экзамены и понять химию / Е.Н. Френкель. - М.: АСТ, 2017. - 320 c.</w:t>
      </w:r>
    </w:p>
    <w:p w14:paraId="04DCC0DD" w14:textId="77777777" w:rsidR="008D0A3C" w:rsidRPr="008D0A3C" w:rsidRDefault="00E1755C" w:rsidP="003D7406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textAlignment w:val="baseline"/>
      </w:pPr>
      <w:r w:rsidRPr="003D7406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Хрущева, И.В. Общая и неорганическая химия: Учебник / И.В. Хрущева, В.И. Щербаков, Д.С. Леванова. - СПб.: Лань П, 2016. - 496 c.</w:t>
      </w:r>
    </w:p>
    <w:p w14:paraId="09BACED2" w14:textId="601E48D3" w:rsidR="002E13EA" w:rsidRDefault="000466B9" w:rsidP="003D7406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textAlignment w:val="baseline"/>
      </w:pPr>
      <w:hyperlink r:id="rId8" w:tooltip="Химия для профессий и специальностей технического профиля. Габриелян О.С., Остроумов И.Г. _Учебник -М., 2013 -256 с." w:history="1">
        <w:r w:rsidR="00E1755C" w:rsidRPr="003D7406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Химия для профессий и специальностей технического профиля. Габриелян О.С., Остроумов И.Г. Учебник -М., 2013 -256 с.</w:t>
        </w:r>
      </w:hyperlink>
    </w:p>
    <w:sectPr w:rsidR="002E13EA">
      <w:headerReference w:type="default" r:id="rId9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378C7F" w14:textId="77777777" w:rsidR="00C63E61" w:rsidRDefault="00E553A2">
      <w:pPr>
        <w:spacing w:after="0" w:line="240" w:lineRule="auto"/>
      </w:pPr>
      <w:r>
        <w:separator/>
      </w:r>
    </w:p>
  </w:endnote>
  <w:endnote w:type="continuationSeparator" w:id="0">
    <w:p w14:paraId="7DE65D50" w14:textId="77777777" w:rsidR="00C63E61" w:rsidRDefault="00E553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9D159F" w14:textId="77777777" w:rsidR="00C63E61" w:rsidRDefault="00E553A2">
      <w:pPr>
        <w:spacing w:after="0" w:line="240" w:lineRule="auto"/>
      </w:pPr>
      <w:r>
        <w:separator/>
      </w:r>
    </w:p>
  </w:footnote>
  <w:footnote w:type="continuationSeparator" w:id="0">
    <w:p w14:paraId="558840CA" w14:textId="77777777" w:rsidR="00C63E61" w:rsidRDefault="00E553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077"/>
      <w:gridCol w:w="1501"/>
    </w:tblGrid>
    <w:tr w:rsidR="002E13EA" w14:paraId="7A211DF4" w14:textId="77777777">
      <w:trPr>
        <w:cantSplit/>
        <w:trHeight w:val="353"/>
      </w:trPr>
      <w:tc>
        <w:tcPr>
          <w:tcW w:w="1129" w:type="dxa"/>
          <w:vMerge w:val="restart"/>
          <w:vAlign w:val="center"/>
        </w:tcPr>
        <w:p w14:paraId="79942130" w14:textId="77777777" w:rsidR="002E13EA" w:rsidRDefault="00E553A2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38E9C9FA" wp14:editId="7BF65F2C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14:paraId="42CA1B3C" w14:textId="77777777" w:rsidR="002E13EA" w:rsidRDefault="00E553A2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14:paraId="5E839CBE" w14:textId="77777777" w:rsidR="002E13EA" w:rsidRDefault="00E553A2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2E4CC3">
            <w:rPr>
              <w:noProof/>
            </w:rPr>
            <w:t>1</w:t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2E4CC3">
            <w:rPr>
              <w:noProof/>
            </w:rPr>
            <w:t>18</w:t>
          </w:r>
          <w:r>
            <w:rPr>
              <w:noProof/>
            </w:rPr>
            <w:fldChar w:fldCharType="end"/>
          </w:r>
        </w:p>
      </w:tc>
    </w:tr>
    <w:tr w:rsidR="002E13EA" w14:paraId="7A34D34B" w14:textId="77777777">
      <w:trPr>
        <w:cantSplit/>
        <w:trHeight w:val="310"/>
      </w:trPr>
      <w:tc>
        <w:tcPr>
          <w:tcW w:w="1129" w:type="dxa"/>
          <w:vMerge/>
        </w:tcPr>
        <w:p w14:paraId="63872049" w14:textId="77777777" w:rsidR="002E13EA" w:rsidRDefault="002E13EA">
          <w:pPr>
            <w:pStyle w:val="a3"/>
          </w:pPr>
        </w:p>
      </w:tc>
      <w:tc>
        <w:tcPr>
          <w:tcW w:w="1921" w:type="dxa"/>
          <w:vAlign w:val="center"/>
        </w:tcPr>
        <w:p w14:paraId="51EE7A18" w14:textId="77777777" w:rsidR="002E13EA" w:rsidRDefault="00E553A2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14:paraId="44CEC1EF" w14:textId="77777777" w:rsidR="002E13EA" w:rsidRDefault="00E553A2">
          <w:pPr>
            <w:pStyle w:val="a5"/>
          </w:pPr>
          <w:r>
            <w:t>И-НАО "ВКТУ" 026-II-2021</w:t>
          </w:r>
        </w:p>
        <w:p w14:paraId="4AF2D826" w14:textId="77777777" w:rsidR="002E13EA" w:rsidRDefault="00E553A2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14:paraId="615AF9FA" w14:textId="77777777" w:rsidR="002E13EA" w:rsidRDefault="002E13EA">
          <w:pPr>
            <w:pStyle w:val="a3"/>
          </w:pPr>
        </w:p>
      </w:tc>
    </w:tr>
  </w:tbl>
  <w:p w14:paraId="579ADE87" w14:textId="77777777" w:rsidR="002E13EA" w:rsidRDefault="002E13EA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5738BA"/>
    <w:multiLevelType w:val="hybridMultilevel"/>
    <w:tmpl w:val="EE8027C8"/>
    <w:lvl w:ilvl="0" w:tplc="71E84A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D140C1"/>
    <w:multiLevelType w:val="hybridMultilevel"/>
    <w:tmpl w:val="B0845FFA"/>
    <w:lvl w:ilvl="0" w:tplc="71E84A3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340C6E1A"/>
    <w:multiLevelType w:val="hybridMultilevel"/>
    <w:tmpl w:val="4CDE56EA"/>
    <w:lvl w:ilvl="0" w:tplc="B7501856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A54254"/>
    <w:multiLevelType w:val="hybridMultilevel"/>
    <w:tmpl w:val="9BE4269C"/>
    <w:lvl w:ilvl="0" w:tplc="84D0C46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1740857624">
    <w:abstractNumId w:val="3"/>
  </w:num>
  <w:num w:numId="2" w16cid:durableId="2107337074">
    <w:abstractNumId w:val="2"/>
  </w:num>
  <w:num w:numId="3" w16cid:durableId="646861276">
    <w:abstractNumId w:val="1"/>
  </w:num>
  <w:num w:numId="4" w16cid:durableId="4279726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13EA"/>
    <w:rsid w:val="000466B9"/>
    <w:rsid w:val="000E08BC"/>
    <w:rsid w:val="002E13EA"/>
    <w:rsid w:val="002E4CC3"/>
    <w:rsid w:val="002E5EEB"/>
    <w:rsid w:val="003D7406"/>
    <w:rsid w:val="008D0A3C"/>
    <w:rsid w:val="00A60745"/>
    <w:rsid w:val="00BE0234"/>
    <w:rsid w:val="00C63E61"/>
    <w:rsid w:val="00C77B2E"/>
    <w:rsid w:val="00E1755C"/>
    <w:rsid w:val="00E553A2"/>
    <w:rsid w:val="00FE2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72811BC0"/>
  <w15:docId w15:val="{EBDF5B4C-A26D-4581-B945-615388A05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List Paragraph"/>
    <w:basedOn w:val="a"/>
    <w:uiPriority w:val="34"/>
    <w:qFormat/>
    <w:rsid w:val="00E175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kachaj24.ru/himiya-dlya-professiy-tehnicheskogo-profilya-gabrielyan-o-s-ostroumov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5420</Words>
  <Characters>30895</Characters>
  <Application>Microsoft Office Word</Application>
  <DocSecurity>0</DocSecurity>
  <Lines>257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Наталья Серая</cp:lastModifiedBy>
  <cp:revision>2</cp:revision>
  <dcterms:created xsi:type="dcterms:W3CDTF">2022-09-14T06:31:00Z</dcterms:created>
  <dcterms:modified xsi:type="dcterms:W3CDTF">2022-09-14T06:31:00Z</dcterms:modified>
</cp:coreProperties>
</file>